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D" w:rsidRPr="00E477C2" w:rsidRDefault="0018011D" w:rsidP="00201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477C2">
        <w:rPr>
          <w:rFonts w:ascii="Times New Roman" w:hAnsi="Times New Roman" w:cs="Times New Roman"/>
          <w:b/>
          <w:sz w:val="32"/>
          <w:szCs w:val="24"/>
        </w:rPr>
        <w:t>Elnökségi ülés</w:t>
      </w:r>
    </w:p>
    <w:p w:rsidR="00DC7FA0" w:rsidRPr="00E477C2" w:rsidRDefault="00DC7FA0" w:rsidP="00DC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477C2">
        <w:rPr>
          <w:rFonts w:ascii="Times New Roman" w:hAnsi="Times New Roman" w:cs="Times New Roman"/>
          <w:sz w:val="28"/>
          <w:szCs w:val="24"/>
        </w:rPr>
        <w:t xml:space="preserve">ELTE </w:t>
      </w:r>
      <w:proofErr w:type="spellStart"/>
      <w:r w:rsidRPr="00E477C2">
        <w:rPr>
          <w:rFonts w:ascii="Times New Roman" w:hAnsi="Times New Roman" w:cs="Times New Roman"/>
          <w:sz w:val="28"/>
          <w:szCs w:val="24"/>
        </w:rPr>
        <w:t>BGGyK</w:t>
      </w:r>
      <w:proofErr w:type="spellEnd"/>
      <w:r w:rsidRPr="00E477C2">
        <w:rPr>
          <w:rFonts w:ascii="Times New Roman" w:hAnsi="Times New Roman" w:cs="Times New Roman"/>
          <w:sz w:val="28"/>
          <w:szCs w:val="24"/>
        </w:rPr>
        <w:t xml:space="preserve"> HÖK</w:t>
      </w:r>
    </w:p>
    <w:p w:rsidR="009C0879" w:rsidRPr="002716D7" w:rsidRDefault="009C0879" w:rsidP="009C08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6D7">
        <w:rPr>
          <w:rFonts w:ascii="Times New Roman" w:eastAsia="Calibri" w:hAnsi="Times New Roman" w:cs="Times New Roman"/>
          <w:sz w:val="28"/>
          <w:szCs w:val="28"/>
        </w:rPr>
        <w:t>1097 Budapest, Ecseri út 3. A/61 Hallgatói iroda</w:t>
      </w:r>
    </w:p>
    <w:p w:rsidR="00276BAB" w:rsidRDefault="00276BAB" w:rsidP="00276BA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2015. május </w:t>
      </w:r>
      <w:r w:rsidR="0078011D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. 1</w:t>
      </w:r>
      <w:r w:rsidR="0078011D">
        <w:rPr>
          <w:rFonts w:ascii="Times New Roman" w:eastAsia="Calibri" w:hAnsi="Times New Roman" w:cs="Times New Roman"/>
          <w:sz w:val="28"/>
          <w:szCs w:val="28"/>
        </w:rPr>
        <w:t>1:0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</w:p>
    <w:p w:rsidR="002014B0" w:rsidRPr="00040709" w:rsidRDefault="002014B0" w:rsidP="00C23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24D8B" w:rsidRPr="00E477C2" w:rsidRDefault="00660A4A" w:rsidP="0004070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Jelenlévők: </w:t>
      </w:r>
      <w:r w:rsidR="00955809">
        <w:rPr>
          <w:rFonts w:ascii="Times New Roman" w:hAnsi="Times New Roman" w:cs="Times New Roman"/>
          <w:sz w:val="24"/>
          <w:szCs w:val="24"/>
        </w:rPr>
        <w:t>10</w:t>
      </w:r>
      <w:r w:rsidR="00BC28B8">
        <w:rPr>
          <w:rFonts w:ascii="Times New Roman" w:hAnsi="Times New Roman" w:cs="Times New Roman"/>
          <w:sz w:val="24"/>
          <w:szCs w:val="24"/>
        </w:rPr>
        <w:t xml:space="preserve"> </w:t>
      </w:r>
      <w:r w:rsidR="00324D8B"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04070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Mandátummal rendelkezik:</w:t>
      </w:r>
      <w:r w:rsidR="00660A4A">
        <w:rPr>
          <w:rFonts w:ascii="Times New Roman" w:hAnsi="Times New Roman" w:cs="Times New Roman"/>
          <w:sz w:val="24"/>
          <w:szCs w:val="24"/>
        </w:rPr>
        <w:t xml:space="preserve"> </w:t>
      </w:r>
      <w:r w:rsidR="00955809">
        <w:rPr>
          <w:rFonts w:ascii="Times New Roman" w:hAnsi="Times New Roman" w:cs="Times New Roman"/>
          <w:sz w:val="24"/>
          <w:szCs w:val="24"/>
        </w:rPr>
        <w:t>7</w:t>
      </w:r>
      <w:r w:rsidR="00BC28B8">
        <w:rPr>
          <w:rFonts w:ascii="Times New Roman" w:hAnsi="Times New Roman" w:cs="Times New Roman"/>
          <w:sz w:val="24"/>
          <w:szCs w:val="24"/>
        </w:rPr>
        <w:t xml:space="preserve"> </w:t>
      </w:r>
      <w:r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04070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Az EB képviseletében: </w:t>
      </w:r>
      <w:r w:rsidR="006B3F27">
        <w:rPr>
          <w:rFonts w:ascii="Times New Roman" w:hAnsi="Times New Roman" w:cs="Times New Roman"/>
          <w:sz w:val="24"/>
          <w:szCs w:val="24"/>
        </w:rPr>
        <w:t>Hegedüs Huba</w:t>
      </w:r>
    </w:p>
    <w:p w:rsidR="00324D8B" w:rsidRPr="00E477C2" w:rsidRDefault="00324D8B" w:rsidP="0004070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Az Ellenőrző Bizottság megállapította, hogy az ülés határozatképes.</w:t>
      </w:r>
    </w:p>
    <w:p w:rsidR="00040709" w:rsidRDefault="00324D8B" w:rsidP="0004070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Jegyzőkönyvvezető: </w:t>
      </w:r>
      <w:r w:rsidR="006B3F27">
        <w:rPr>
          <w:rFonts w:ascii="Times New Roman" w:hAnsi="Times New Roman" w:cs="Times New Roman"/>
          <w:sz w:val="24"/>
          <w:szCs w:val="24"/>
        </w:rPr>
        <w:t>Szegedi Judit</w:t>
      </w:r>
    </w:p>
    <w:p w:rsidR="00324D8B" w:rsidRPr="00E477C2" w:rsidRDefault="00324D8B" w:rsidP="0004070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A napirend előzetesen kiküldésre került, </w:t>
      </w:r>
      <w:r w:rsidR="00883CD6">
        <w:rPr>
          <w:rFonts w:ascii="Times New Roman" w:hAnsi="Times New Roman" w:cs="Times New Roman"/>
          <w:sz w:val="24"/>
          <w:szCs w:val="24"/>
        </w:rPr>
        <w:t xml:space="preserve">melyet az elnökség </w:t>
      </w:r>
      <w:proofErr w:type="gramStart"/>
      <w:r w:rsidR="00883C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883CD6">
        <w:rPr>
          <w:rFonts w:ascii="Times New Roman" w:hAnsi="Times New Roman" w:cs="Times New Roman"/>
          <w:sz w:val="24"/>
          <w:szCs w:val="24"/>
        </w:rPr>
        <w:t xml:space="preserve"> elfogadott.</w:t>
      </w:r>
    </w:p>
    <w:p w:rsidR="00324D8B" w:rsidRPr="00E477C2" w:rsidRDefault="00324D8B" w:rsidP="00C2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4D8B" w:rsidRDefault="00883CD6" w:rsidP="00040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C93905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apirend:</w:t>
      </w:r>
    </w:p>
    <w:p w:rsidR="00ED3F5E" w:rsidRPr="00ED3F5E" w:rsidRDefault="00ED3F5E" w:rsidP="00040709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F5E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Beszámolók</w:t>
      </w:r>
    </w:p>
    <w:p w:rsidR="00ED3F5E" w:rsidRPr="00ED3F5E" w:rsidRDefault="00ED3F5E" w:rsidP="00040709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F5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Pályázatok elbírálása</w:t>
      </w:r>
    </w:p>
    <w:p w:rsidR="00ED3F5E" w:rsidRPr="00ED3F5E" w:rsidRDefault="00ED3F5E" w:rsidP="00040709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F5E">
        <w:rPr>
          <w:rFonts w:ascii="Times New Roman" w:eastAsia="Times New Roman" w:hAnsi="Times New Roman" w:cs="Times New Roman"/>
          <w:sz w:val="24"/>
          <w:szCs w:val="24"/>
          <w:lang w:eastAsia="hu-HU"/>
        </w:rPr>
        <w:t>EFOTT</w:t>
      </w:r>
    </w:p>
    <w:p w:rsidR="00ED3F5E" w:rsidRPr="00ED3F5E" w:rsidRDefault="00ED3F5E" w:rsidP="00040709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F5E">
        <w:rPr>
          <w:rFonts w:ascii="Times New Roman" w:eastAsia="Times New Roman" w:hAnsi="Times New Roman" w:cs="Times New Roman"/>
          <w:sz w:val="24"/>
          <w:szCs w:val="24"/>
          <w:lang w:eastAsia="hu-HU"/>
        </w:rPr>
        <w:t>Végzősök búcsúztatója</w:t>
      </w:r>
    </w:p>
    <w:p w:rsidR="00637DF0" w:rsidRPr="00ED3F5E" w:rsidRDefault="00ED3F5E" w:rsidP="00040709">
      <w:pPr>
        <w:pStyle w:val="Listaszerbekezds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F5E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C93905" w:rsidRDefault="00C93905" w:rsidP="00040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3F5E" w:rsidRPr="00AC44CF" w:rsidRDefault="00ED3F5E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4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Beszámolók</w:t>
      </w:r>
    </w:p>
    <w:p w:rsidR="00A75FBD" w:rsidRDefault="000C073C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Márkus Mariann: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Csütörtökön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104C">
        <w:rPr>
          <w:rFonts w:ascii="Times New Roman" w:eastAsia="Times New Roman" w:hAnsi="Times New Roman" w:cs="Times New Roman"/>
          <w:sz w:val="24"/>
          <w:szCs w:val="24"/>
          <w:lang w:eastAsia="hu-HU"/>
        </w:rPr>
        <w:t>egy műhelymunkán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volt, </w:t>
      </w:r>
      <w:r w:rsidR="005C1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ahol a </w:t>
      </w:r>
      <w:r w:rsidR="0066268E" w:rsidRPr="0066268E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 Szolgáltató és Sportközpont</w:t>
      </w:r>
      <w:r w:rsidR="006626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7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feladatköréről, </w:t>
      </w:r>
      <w:r w:rsidR="005C1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funkciójáról </w:t>
      </w:r>
      <w:r w:rsidR="00627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jövőjéről </w:t>
      </w:r>
      <w:r w:rsidR="005C104C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folytak egyeztetések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B43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az egyeztetések a jövőben is folytatódnak. </w:t>
      </w:r>
      <w:r w:rsidR="0099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Feltárták a jelenlegi helyzetet </w:t>
      </w:r>
      <w:r w:rsidR="0049445E">
        <w:rPr>
          <w:rFonts w:ascii="Times New Roman" w:eastAsia="Times New Roman" w:hAnsi="Times New Roman" w:cs="Times New Roman"/>
          <w:sz w:val="24"/>
          <w:szCs w:val="24"/>
          <w:lang w:eastAsia="hu-HU"/>
        </w:rPr>
        <w:t>kiscsoport</w:t>
      </w:r>
      <w:r w:rsidR="00990F67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="004944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ban, </w:t>
      </w:r>
      <w:proofErr w:type="spellStart"/>
      <w:r w:rsidR="00990F67">
        <w:rPr>
          <w:rFonts w:ascii="Times New Roman" w:eastAsia="Times New Roman" w:hAnsi="Times New Roman" w:cs="Times New Roman"/>
          <w:sz w:val="24"/>
          <w:szCs w:val="24"/>
          <w:lang w:eastAsia="hu-HU"/>
        </w:rPr>
        <w:t>brainstorming</w:t>
      </w:r>
      <w:proofErr w:type="spellEnd"/>
      <w:r w:rsidR="0099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jelleggel, majd forgórendszerben összegezték a csoportok munkáját</w:t>
      </w:r>
      <w:r w:rsidR="004944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délután a jövő tervezéséről szólt. 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A01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kialakult elképzelés szerint a </w:t>
      </w:r>
      <w:r w:rsidR="00DA0156" w:rsidRPr="0066268E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 Szolgáltató és Sportközpont</w:t>
      </w:r>
      <w:r w:rsidR="00DA01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5B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összefogná az egyetemi </w:t>
      </w:r>
      <w:proofErr w:type="gramStart"/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>sport</w:t>
      </w:r>
      <w:r w:rsidR="00DC5B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szolgáltatásokat</w:t>
      </w:r>
      <w:proofErr w:type="gramEnd"/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korábbi karrierközpont teljes </w:t>
      </w:r>
      <w:r w:rsidR="00DC5BD0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feladatkörét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az </w:t>
      </w:r>
      <w:r w:rsidR="00DC5BD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 </w:t>
      </w:r>
      <w:r w:rsidR="00C16E96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ont, </w:t>
      </w:r>
      <w:r w:rsidR="00DC5BD0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az E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 kiadó valamennyi feladatát. </w:t>
      </w:r>
      <w:r w:rsidR="005D43C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fogyatékos</w:t>
      </w:r>
      <w:r w:rsidR="005D43CF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 és </w:t>
      </w:r>
      <w:r w:rsidR="005D43CF">
        <w:rPr>
          <w:rFonts w:ascii="Times New Roman" w:eastAsia="Times New Roman" w:hAnsi="Times New Roman" w:cs="Times New Roman"/>
          <w:sz w:val="24"/>
          <w:szCs w:val="24"/>
          <w:lang w:eastAsia="hu-HU"/>
        </w:rPr>
        <w:t>az esélyegyenlőség</w:t>
      </w:r>
      <w:r w:rsidR="000B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bekapcsolódik</w:t>
      </w:r>
      <w:r w:rsidR="00C42B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profilba, de</w:t>
      </w:r>
      <w:r w:rsidR="002D1E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jövőben </w:t>
      </w:r>
      <w:r w:rsidR="00C42B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pontosabban fog </w:t>
      </w:r>
      <w:r w:rsidR="002D1E9F">
        <w:rPr>
          <w:rFonts w:ascii="Times New Roman" w:eastAsia="Times New Roman" w:hAnsi="Times New Roman" w:cs="Times New Roman"/>
          <w:sz w:val="24"/>
          <w:szCs w:val="24"/>
          <w:lang w:eastAsia="hu-HU"/>
        </w:rPr>
        <w:t>körvonalazód</w:t>
      </w:r>
      <w:r w:rsidR="00C42B2B">
        <w:rPr>
          <w:rFonts w:ascii="Times New Roman" w:eastAsia="Times New Roman" w:hAnsi="Times New Roman" w:cs="Times New Roman"/>
          <w:sz w:val="24"/>
          <w:szCs w:val="24"/>
          <w:lang w:eastAsia="hu-HU"/>
        </w:rPr>
        <w:t>ni az új szervezeti egység profilja.</w:t>
      </w:r>
      <w:r w:rsidR="00692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C1459">
        <w:rPr>
          <w:rFonts w:ascii="Times New Roman" w:eastAsia="Times New Roman" w:hAnsi="Times New Roman" w:cs="Times New Roman"/>
          <w:sz w:val="24"/>
          <w:szCs w:val="24"/>
          <w:lang w:eastAsia="hu-HU"/>
        </w:rPr>
        <w:t>Dékáni Tanács:</w:t>
      </w:r>
      <w:r w:rsidR="00692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Felmerült az igény oktatói részről, hogy csökkentsék a</w:t>
      </w:r>
      <w:r w:rsidR="00FC14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</w:t>
      </w:r>
      <w:r w:rsidR="00692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izsgázások terhét, esetleg </w:t>
      </w:r>
      <w:r w:rsidR="00FC1459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r w:rsidR="00833923">
        <w:rPr>
          <w:rFonts w:ascii="Times New Roman" w:eastAsia="Times New Roman" w:hAnsi="Times New Roman" w:cs="Times New Roman"/>
          <w:sz w:val="24"/>
          <w:szCs w:val="24"/>
          <w:lang w:eastAsia="hu-HU"/>
        </w:rPr>
        <w:t>ökkenteni a szigorlati vizsgalehetőségek</w:t>
      </w:r>
      <w:r w:rsidR="00145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számát, de erre nem b</w:t>
      </w:r>
      <w:r w:rsidR="00692690">
        <w:rPr>
          <w:rFonts w:ascii="Times New Roman" w:eastAsia="Times New Roman" w:hAnsi="Times New Roman" w:cs="Times New Roman"/>
          <w:sz w:val="24"/>
          <w:szCs w:val="24"/>
          <w:lang w:eastAsia="hu-HU"/>
        </w:rPr>
        <w:t>iztos, hogy sor kerül, tekintve a felmért</w:t>
      </w:r>
      <w:r w:rsidR="00145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bukási arány</w:t>
      </w:r>
      <w:r w:rsidR="00692690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="00145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D710B">
        <w:rPr>
          <w:rFonts w:ascii="Times New Roman" w:eastAsia="Times New Roman" w:hAnsi="Times New Roman" w:cs="Times New Roman"/>
          <w:sz w:val="24"/>
          <w:szCs w:val="24"/>
          <w:lang w:eastAsia="hu-HU"/>
        </w:rPr>
        <w:t>Egyelőre nem született döntés, l</w:t>
      </w:r>
      <w:r w:rsidR="0014578B">
        <w:rPr>
          <w:rFonts w:ascii="Times New Roman" w:eastAsia="Times New Roman" w:hAnsi="Times New Roman" w:cs="Times New Roman"/>
          <w:sz w:val="24"/>
          <w:szCs w:val="24"/>
          <w:lang w:eastAsia="hu-HU"/>
        </w:rPr>
        <w:t>esz erről</w:t>
      </w:r>
      <w:r w:rsidR="002D7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D710B">
        <w:rPr>
          <w:rFonts w:ascii="Times New Roman" w:eastAsia="Times New Roman" w:hAnsi="Times New Roman" w:cs="Times New Roman"/>
          <w:sz w:val="24"/>
          <w:szCs w:val="24"/>
          <w:lang w:eastAsia="hu-HU"/>
        </w:rPr>
        <w:t>mégegy</w:t>
      </w:r>
      <w:proofErr w:type="spellEnd"/>
      <w:r w:rsidR="00145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egyeztetés az oktatók és vezetőség </w:t>
      </w:r>
      <w:r w:rsidR="00300B63">
        <w:rPr>
          <w:rFonts w:ascii="Times New Roman" w:eastAsia="Times New Roman" w:hAnsi="Times New Roman" w:cs="Times New Roman"/>
          <w:sz w:val="24"/>
          <w:szCs w:val="24"/>
          <w:lang w:eastAsia="hu-HU"/>
        </w:rPr>
        <w:t>körében</w:t>
      </w:r>
      <w:r w:rsidR="0014578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573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38BB">
        <w:rPr>
          <w:rFonts w:ascii="Times New Roman" w:eastAsia="Times New Roman" w:hAnsi="Times New Roman" w:cs="Times New Roman"/>
          <w:sz w:val="24"/>
          <w:szCs w:val="24"/>
          <w:lang w:eastAsia="hu-HU"/>
        </w:rPr>
        <w:t>A HÖK képviseletében</w:t>
      </w:r>
      <w:r w:rsidR="00B573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573AD">
        <w:rPr>
          <w:rFonts w:ascii="Times New Roman" w:eastAsia="Times New Roman" w:hAnsi="Times New Roman" w:cs="Times New Roman"/>
          <w:sz w:val="24"/>
          <w:szCs w:val="24"/>
          <w:lang w:eastAsia="hu-HU"/>
        </w:rPr>
        <w:t>Schindler</w:t>
      </w:r>
      <w:proofErr w:type="spellEnd"/>
      <w:r w:rsidR="00B573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Petra tanulmányi a</w:t>
      </w:r>
      <w:r w:rsidR="00515BFB">
        <w:rPr>
          <w:rFonts w:ascii="Times New Roman" w:eastAsia="Times New Roman" w:hAnsi="Times New Roman" w:cs="Times New Roman"/>
          <w:sz w:val="24"/>
          <w:szCs w:val="24"/>
          <w:lang w:eastAsia="hu-HU"/>
        </w:rPr>
        <w:t>lelnök lesz jelen ezen az egyeztetésen.</w:t>
      </w:r>
    </w:p>
    <w:p w:rsidR="00DD213A" w:rsidRDefault="00BD6626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17-én </w:t>
      </w:r>
      <w:r w:rsidR="00B93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diplomaosztó.</w:t>
      </w:r>
      <w:r w:rsidR="00DC1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Május 26-án lesz </w:t>
      </w:r>
      <w:r w:rsidR="00236B5B">
        <w:rPr>
          <w:rFonts w:ascii="Times New Roman" w:eastAsia="Times New Roman" w:hAnsi="Times New Roman" w:cs="Times New Roman"/>
          <w:sz w:val="24"/>
          <w:szCs w:val="24"/>
          <w:lang w:eastAsia="hu-HU"/>
        </w:rPr>
        <w:t>egy konferencia a</w:t>
      </w:r>
      <w:r w:rsidR="00DC1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tehetséggondozási alapról, </w:t>
      </w:r>
      <w:r w:rsidR="00236B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HÖK képviseletében </w:t>
      </w:r>
      <w:r w:rsidR="00DC1F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Vajda Kitti tudományos ügyekért felelős megbízott lesz </w:t>
      </w:r>
      <w:r w:rsidR="00236B5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</w:t>
      </w:r>
      <w:r w:rsidR="00DC1F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B00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555D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fontos esemény, hogy a</w:t>
      </w:r>
      <w:r w:rsidR="00C464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4642A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BC555D">
        <w:rPr>
          <w:rFonts w:ascii="Times New Roman" w:eastAsia="Times New Roman" w:hAnsi="Times New Roman" w:cs="Times New Roman"/>
          <w:sz w:val="24"/>
          <w:szCs w:val="24"/>
          <w:lang w:eastAsia="hu-HU"/>
        </w:rPr>
        <w:t>edagogikum</w:t>
      </w:r>
      <w:proofErr w:type="spellEnd"/>
      <w:r w:rsidR="00BC5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</w:t>
      </w:r>
      <w:r w:rsidR="00C464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</w:t>
      </w:r>
      <w:r w:rsidR="00AA2349">
        <w:rPr>
          <w:rFonts w:ascii="Times New Roman" w:eastAsia="Times New Roman" w:hAnsi="Times New Roman" w:cs="Times New Roman"/>
          <w:sz w:val="24"/>
          <w:szCs w:val="24"/>
          <w:lang w:eastAsia="hu-HU"/>
        </w:rPr>
        <w:t>gmarad önálló gazdálkodású szerv</w:t>
      </w:r>
      <w:r w:rsidR="00C4642A">
        <w:rPr>
          <w:rFonts w:ascii="Times New Roman" w:eastAsia="Times New Roman" w:hAnsi="Times New Roman" w:cs="Times New Roman"/>
          <w:sz w:val="24"/>
          <w:szCs w:val="24"/>
          <w:lang w:eastAsia="hu-HU"/>
        </w:rPr>
        <w:t>ezeti egysé</w:t>
      </w:r>
      <w:r w:rsidR="00BC555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hu-HU"/>
        </w:rPr>
        <w:t>ként az ELTE-n belül.</w:t>
      </w:r>
    </w:p>
    <w:p w:rsidR="009A7604" w:rsidRDefault="009A7604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FBD" w:rsidRDefault="00DD213A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Boronyák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Ilona: Kari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 ülés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volt, felmerült a testnevelő oktató részéről, hogy csökkentsék a 2 félév kötelező testnevelés órán</w:t>
      </w:r>
      <w:r w:rsidR="00AB00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félévre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Továbbá javaslatot tettek, hogy </w:t>
      </w:r>
      <w:r w:rsidR="00AB0036">
        <w:rPr>
          <w:rFonts w:ascii="Times New Roman" w:eastAsia="Times New Roman" w:hAnsi="Times New Roman" w:cs="Times New Roman"/>
          <w:sz w:val="24"/>
          <w:szCs w:val="24"/>
          <w:lang w:eastAsia="hu-HU"/>
        </w:rPr>
        <w:t>a 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képzésb</w:t>
      </w:r>
      <w:r w:rsidR="00AB00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a </w:t>
      </w:r>
      <w:proofErr w:type="spellStart"/>
      <w:r w:rsidR="00AB0036">
        <w:rPr>
          <w:rFonts w:ascii="Times New Roman" w:eastAsia="Times New Roman" w:hAnsi="Times New Roman" w:cs="Times New Roman"/>
          <w:sz w:val="24"/>
          <w:szCs w:val="24"/>
          <w:lang w:eastAsia="hu-HU"/>
        </w:rPr>
        <w:t>szakszövegfordítás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kurzus</w:t>
      </w:r>
      <w:r w:rsidR="00AB00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 más legyen a </w:t>
      </w:r>
      <w:r w:rsidR="00D03C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neve. </w:t>
      </w:r>
      <w:r w:rsidR="008E1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egyelőre „mindentudó bőrönd” </w:t>
      </w:r>
      <w:r w:rsidR="008A5A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elnevezésű továbbképzés tervezetét elfogadták, </w:t>
      </w:r>
      <w:r w:rsidR="008E180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elnevezéséről még folynak az egyeztetések.</w:t>
      </w:r>
    </w:p>
    <w:p w:rsidR="00B823A4" w:rsidRDefault="00B823A4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919" w:rsidRDefault="00F31BE8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Hunya Gréta</w:t>
      </w:r>
      <w:r w:rsidR="00246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24627C">
        <w:rPr>
          <w:rFonts w:ascii="Times New Roman" w:eastAsia="Times New Roman" w:hAnsi="Times New Roman" w:cs="Times New Roman"/>
          <w:sz w:val="24"/>
          <w:szCs w:val="24"/>
          <w:lang w:eastAsia="hu-HU"/>
        </w:rPr>
        <w:t>KolHÖK</w:t>
      </w:r>
      <w:proofErr w:type="spellEnd"/>
      <w:r w:rsidR="00246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Küldöttgyűlés</w:t>
      </w:r>
      <w:r w:rsidR="00BF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volt, </w:t>
      </w:r>
      <w:r w:rsidR="004833B8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elfogadták az</w:t>
      </w:r>
      <w:r w:rsidR="00BF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alapszabály </w:t>
      </w:r>
      <w:r w:rsidR="004833B8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módosítását</w:t>
      </w:r>
      <w:r w:rsidR="00BF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15AA3">
        <w:rPr>
          <w:rFonts w:ascii="Times New Roman" w:eastAsia="Times New Roman" w:hAnsi="Times New Roman" w:cs="Times New Roman"/>
          <w:sz w:val="24"/>
          <w:szCs w:val="24"/>
          <w:lang w:eastAsia="hu-HU"/>
        </w:rPr>
        <w:t>Emellett m</w:t>
      </w:r>
      <w:r w:rsidR="008E09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ost volt a </w:t>
      </w:r>
      <w:proofErr w:type="spellStart"/>
      <w:r w:rsidR="008E0920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felsőbbéves</w:t>
      </w:r>
      <w:proofErr w:type="spellEnd"/>
      <w:r w:rsidR="008E09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kollégiumi jelentkezés, ami lezárult. </w:t>
      </w:r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Felmerült a </w:t>
      </w:r>
      <w:proofErr w:type="spellStart"/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>KolHÖK</w:t>
      </w:r>
      <w:proofErr w:type="spellEnd"/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egy </w:t>
      </w:r>
      <w:r w:rsidR="00413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ötlet, </w:t>
      </w:r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miszerint aki </w:t>
      </w:r>
      <w:proofErr w:type="spellStart"/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>BGGyK-s</w:t>
      </w:r>
      <w:proofErr w:type="spellEnd"/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hallgató, elsőként a Damjanich utcai Kollégiumot jelölje be, mert előfordulhat, hogy sehova nem kerül be, ha nem azt jelöli első helyre. Az elnökség egybehangzóan azt gondolja, ez nem járható út, a hallgatóknak joguk lenne dönteni, hogy melyik kollégiumba jelentkeznek, és emiatt nem érheti őket hátrány. Az elnökség javasolja</w:t>
      </w:r>
      <w:r w:rsidR="005C07EE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erről l</w:t>
      </w:r>
      <w:r w:rsidR="00AC0582">
        <w:rPr>
          <w:rFonts w:ascii="Times New Roman" w:eastAsia="Times New Roman" w:hAnsi="Times New Roman" w:cs="Times New Roman"/>
          <w:sz w:val="24"/>
          <w:szCs w:val="24"/>
          <w:lang w:eastAsia="hu-HU"/>
        </w:rPr>
        <w:t>egyenek még további egyeztetések.</w:t>
      </w:r>
      <w:r w:rsidR="00FF5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>Felmerült az ötlet, hogy egy elnökségi ülésre meghívjuk Beck Veronikát, a DUK</w:t>
      </w:r>
      <w:r w:rsidR="00FF5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</w:t>
      </w:r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>iákbizottság elnöké</w:t>
      </w:r>
      <w:r w:rsidR="00FF5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és Orosz Gábor </w:t>
      </w:r>
      <w:proofErr w:type="spellStart"/>
      <w:r w:rsidR="00FF524F">
        <w:rPr>
          <w:rFonts w:ascii="Times New Roman" w:eastAsia="Times New Roman" w:hAnsi="Times New Roman" w:cs="Times New Roman"/>
          <w:sz w:val="24"/>
          <w:szCs w:val="24"/>
          <w:lang w:eastAsia="hu-HU"/>
        </w:rPr>
        <w:t>KolHÖK</w:t>
      </w:r>
      <w:proofErr w:type="spellEnd"/>
      <w:r w:rsidR="00FF5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elnököt, </w:t>
      </w:r>
      <w:r w:rsidR="009D69CA">
        <w:rPr>
          <w:rFonts w:ascii="Times New Roman" w:eastAsia="Times New Roman" w:hAnsi="Times New Roman" w:cs="Times New Roman"/>
          <w:sz w:val="24"/>
          <w:szCs w:val="24"/>
          <w:lang w:eastAsia="hu-HU"/>
        </w:rPr>
        <w:t>hogy erről a témáról egyeztessünk.</w:t>
      </w:r>
    </w:p>
    <w:p w:rsidR="006D1B4C" w:rsidRPr="00ED3F5E" w:rsidRDefault="006D1B4C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3F5E" w:rsidRPr="00AC44CF" w:rsidRDefault="00ED3F5E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4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Pályázatok elbírálása</w:t>
      </w:r>
    </w:p>
    <w:p w:rsidR="00733E4B" w:rsidRDefault="000E34F1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Boronyák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Ilona gazdasági alelnök ismerteti a beérkezett ösztöndíjpályázatokat. </w:t>
      </w:r>
    </w:p>
    <w:p w:rsidR="00E276A0" w:rsidRDefault="00683C32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C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Közéleti ösztöndíj teljesítmény alapján történő kiegészítésére </w:t>
      </w:r>
      <w:r w:rsidR="000E34F1">
        <w:rPr>
          <w:rFonts w:ascii="Times New Roman" w:eastAsia="Times New Roman" w:hAnsi="Times New Roman" w:cs="Times New Roman"/>
          <w:sz w:val="24"/>
          <w:szCs w:val="24"/>
          <w:lang w:eastAsia="hu-HU"/>
        </w:rPr>
        <w:t>4 pályázat érkezett be a határidőig: Hunya Gréta, Varga Fanni, Hegedüs Huba, Márkus Mariann pályázata.</w:t>
      </w:r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62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Hegedüs Huba: </w:t>
      </w:r>
      <w:r w:rsidR="002319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elnökség </w:t>
      </w:r>
      <w:proofErr w:type="gramStart"/>
      <w:r w:rsidR="00231948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2319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</w:t>
      </w:r>
      <w:r w:rsidR="009B7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pályázatot</w:t>
      </w:r>
      <w:r w:rsidR="00C478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C24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4F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Varga Fanni: </w:t>
      </w:r>
      <w:r w:rsidR="002C0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elnökség </w:t>
      </w:r>
      <w:proofErr w:type="gramStart"/>
      <w:r w:rsidR="002C013A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2C0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pályázatot. </w:t>
      </w:r>
      <w:r w:rsidR="00E329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Márkus Mariann: </w:t>
      </w:r>
      <w:r w:rsidR="002C0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elnökség </w:t>
      </w:r>
      <w:proofErr w:type="gramStart"/>
      <w:r w:rsidR="002C013A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2C01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pályázatot.</w:t>
      </w:r>
      <w:r w:rsidR="00E27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Hunya Gréta: Az elnökség </w:t>
      </w:r>
      <w:r w:rsidR="002E2BC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közéleti ösztöndíj</w:t>
      </w:r>
      <w:r w:rsidR="00306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3D51" w:rsidRPr="00683C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teljesítmény alapján történő </w:t>
      </w:r>
      <w:r w:rsidR="002E2BC5">
        <w:rPr>
          <w:rFonts w:ascii="Times New Roman" w:eastAsia="Times New Roman" w:hAnsi="Times New Roman" w:cs="Times New Roman"/>
          <w:sz w:val="24"/>
          <w:szCs w:val="24"/>
          <w:lang w:eastAsia="hu-HU"/>
        </w:rPr>
        <w:t>kiegészítés</w:t>
      </w:r>
      <w:r w:rsidR="00FB3D5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E27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jogcímen nem támogatja a pályázatot, ellenben a kiemelkedő hallgatói teljesítmény egyszeri ösztöndíj jogcímén </w:t>
      </w:r>
      <w:proofErr w:type="gramStart"/>
      <w:r w:rsidR="00E276A0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E27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támogatja. </w:t>
      </w:r>
    </w:p>
    <w:p w:rsidR="00E276A0" w:rsidRDefault="00E276A0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3E4B" w:rsidRDefault="000D02CB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Kiemelkedő hallgatói </w:t>
      </w:r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teljesítmény egyszeri ösztöndíjra 10 pályázat érkezett be: </w:t>
      </w:r>
      <w:proofErr w:type="spellStart"/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>Fónyi</w:t>
      </w:r>
      <w:proofErr w:type="spellEnd"/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Noémi, Nádházi Hajnalka, Benkő Renáta, </w:t>
      </w:r>
      <w:proofErr w:type="spellStart"/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>Srp</w:t>
      </w:r>
      <w:proofErr w:type="spellEnd"/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Miklós, Bényi Katalin, Gönczi Som Kinga, Móricz Laura Olga, Kovács Veronika, </w:t>
      </w:r>
      <w:proofErr w:type="spellStart"/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>Zahora</w:t>
      </w:r>
      <w:proofErr w:type="spellEnd"/>
      <w:r w:rsidR="00733E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Nóra, Szegedi Judit</w:t>
      </w:r>
      <w:r w:rsidR="00177E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pályázata.</w:t>
      </w:r>
    </w:p>
    <w:p w:rsidR="00120D25" w:rsidRDefault="00120D25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02CB" w:rsidRDefault="003116C2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Fónyi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Noémi: Az elnökség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10000 Ft értékű ösztöndíjat javasol. Nádházi Hajnalka:</w:t>
      </w:r>
      <w:r w:rsidRPr="00311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elnökség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10000 Ft értékű ösztöndíjat javasol. Benkő Renáta: Az elnökség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10000 Ft értékű ösztöndíjat javasol. </w:t>
      </w:r>
      <w:proofErr w:type="spellStart"/>
      <w:r w:rsidR="003F7D50">
        <w:rPr>
          <w:rFonts w:ascii="Times New Roman" w:eastAsia="Times New Roman" w:hAnsi="Times New Roman" w:cs="Times New Roman"/>
          <w:sz w:val="24"/>
          <w:szCs w:val="24"/>
          <w:lang w:eastAsia="hu-HU"/>
        </w:rPr>
        <w:t>Srp</w:t>
      </w:r>
      <w:proofErr w:type="spellEnd"/>
      <w:r w:rsidR="003F7D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Miklós: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elnökség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50000 Ft értékű ösztöndíjat javasol. </w:t>
      </w:r>
      <w:r w:rsidR="00032E9C">
        <w:rPr>
          <w:rFonts w:ascii="Times New Roman" w:eastAsia="Times New Roman" w:hAnsi="Times New Roman" w:cs="Times New Roman"/>
          <w:sz w:val="24"/>
          <w:szCs w:val="24"/>
          <w:lang w:eastAsia="hu-HU"/>
        </w:rPr>
        <w:t>Bényi Katalin</w:t>
      </w:r>
      <w:r w:rsidR="00BB54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elnökség </w:t>
      </w:r>
      <w:proofErr w:type="gramStart"/>
      <w:r w:rsidR="00BB544E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BB54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20000 Ft értékű ösztöndíjat javasol. </w:t>
      </w:r>
      <w:r w:rsidR="00032E9C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Gönczi Som Kinga</w:t>
      </w:r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elnökség </w:t>
      </w:r>
      <w:proofErr w:type="gramStart"/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20000 Ft értékű ösztöndíjat javasol.</w:t>
      </w:r>
      <w:r w:rsidR="00032E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Móricz Laura Olga</w:t>
      </w:r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elnökség </w:t>
      </w:r>
      <w:proofErr w:type="gramStart"/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20000 Ft értékű ösztöndíjat javasol.</w:t>
      </w:r>
      <w:r w:rsidR="00032E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Veronika</w:t>
      </w:r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elnökség </w:t>
      </w:r>
      <w:proofErr w:type="gramStart"/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363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20000 Ft értékű ösztöndíjat javasol. </w:t>
      </w:r>
      <w:proofErr w:type="spellStart"/>
      <w:r w:rsidR="00785CF6">
        <w:rPr>
          <w:rFonts w:ascii="Times New Roman" w:eastAsia="Times New Roman" w:hAnsi="Times New Roman" w:cs="Times New Roman"/>
          <w:sz w:val="24"/>
          <w:szCs w:val="24"/>
          <w:lang w:eastAsia="hu-HU"/>
        </w:rPr>
        <w:t>Zahora</w:t>
      </w:r>
      <w:proofErr w:type="spellEnd"/>
      <w:r w:rsidR="00785C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Nóra: </w:t>
      </w:r>
      <w:r w:rsidR="003F5A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elnökség nem </w:t>
      </w:r>
      <w:r w:rsidR="003F5AA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támogatja a pályázatot ezen a jogcímen.</w:t>
      </w:r>
      <w:r w:rsidR="00D57A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2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Szegedi Judit: </w:t>
      </w:r>
      <w:r w:rsidR="00441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elnökség </w:t>
      </w:r>
      <w:proofErr w:type="gramStart"/>
      <w:r w:rsidR="0044192A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441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támogatja a pályázatot és 2</w:t>
      </w:r>
      <w:r w:rsidR="00780C79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44192A">
        <w:rPr>
          <w:rFonts w:ascii="Times New Roman" w:eastAsia="Times New Roman" w:hAnsi="Times New Roman" w:cs="Times New Roman"/>
          <w:sz w:val="24"/>
          <w:szCs w:val="24"/>
          <w:lang w:eastAsia="hu-HU"/>
        </w:rPr>
        <w:t>000 Ft értékű ösztöndíjat javasol.</w:t>
      </w:r>
    </w:p>
    <w:p w:rsidR="009C2905" w:rsidRPr="00ED3F5E" w:rsidRDefault="009C2905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3F5E" w:rsidRPr="00AC44CF" w:rsidRDefault="00ED3F5E" w:rsidP="00ED3F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4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EFOTT</w:t>
      </w:r>
    </w:p>
    <w:p w:rsidR="00ED3F5E" w:rsidRDefault="005E1BF7" w:rsidP="00F77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Kiss Brigitta: </w:t>
      </w:r>
      <w:r w:rsidR="004B21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kiírás szerint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E611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 </w:t>
      </w:r>
      <w:r w:rsidR="009E6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 között mehetnek </w:t>
      </w:r>
      <w:r w:rsidR="004B21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rendezvényen dolgozó </w:t>
      </w:r>
      <w:r w:rsidR="009E6111">
        <w:rPr>
          <w:rFonts w:ascii="Times New Roman" w:eastAsia="Times New Roman" w:hAnsi="Times New Roman" w:cs="Times New Roman"/>
          <w:sz w:val="24"/>
          <w:szCs w:val="24"/>
          <w:lang w:eastAsia="hu-HU"/>
        </w:rPr>
        <w:t>emberek, de nem írták meg</w:t>
      </w:r>
      <w:r w:rsidR="004B21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E4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szervezők a</w:t>
      </w:r>
      <w:r w:rsidR="004B21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válaszukban, hogy a mi pályázatunkra hány főt ítéltek meg</w:t>
      </w:r>
      <w:r w:rsidR="008214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 ember </w:t>
      </w:r>
      <w:r w:rsidR="004B21D0">
        <w:rPr>
          <w:rFonts w:ascii="Times New Roman" w:eastAsia="Times New Roman" w:hAnsi="Times New Roman" w:cs="Times New Roman"/>
          <w:sz w:val="24"/>
          <w:szCs w:val="24"/>
          <w:lang w:eastAsia="hu-HU"/>
        </w:rPr>
        <w:t>viszont nem elég, fontos lenne tudnunk, hogyan számoljunk.</w:t>
      </w:r>
      <w:r w:rsidR="008214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29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pluszban fizetjük a kedvezményes napi vagy hetijegyet, vagy rendelünk pluszban valamilyen költséget (pl. mobil </w:t>
      </w:r>
      <w:r w:rsidR="006B6393">
        <w:rPr>
          <w:rFonts w:ascii="Times New Roman" w:eastAsia="Times New Roman" w:hAnsi="Times New Roman" w:cs="Times New Roman"/>
          <w:sz w:val="24"/>
          <w:szCs w:val="24"/>
          <w:lang w:eastAsia="hu-HU"/>
        </w:rPr>
        <w:t>WC</w:t>
      </w:r>
      <w:r w:rsidR="00B2292C">
        <w:rPr>
          <w:rFonts w:ascii="Times New Roman" w:eastAsia="Times New Roman" w:hAnsi="Times New Roman" w:cs="Times New Roman"/>
          <w:sz w:val="24"/>
          <w:szCs w:val="24"/>
          <w:lang w:eastAsia="hu-HU"/>
        </w:rPr>
        <w:t>, konténer stb.)</w:t>
      </w:r>
      <w:r w:rsidR="000637DF">
        <w:rPr>
          <w:rFonts w:ascii="Times New Roman" w:eastAsia="Times New Roman" w:hAnsi="Times New Roman" w:cs="Times New Roman"/>
          <w:sz w:val="24"/>
          <w:szCs w:val="24"/>
          <w:lang w:eastAsia="hu-HU"/>
        </w:rPr>
        <w:t>, amiért cserébe plusz dolgozóra kapunk lehetőséget. Az elnökség abban egyezett meg, hogy Kiss Brigitta felhívja a szervezőket, és t</w:t>
      </w:r>
      <w:r w:rsidR="00A86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elefonon egyeztet </w:t>
      </w:r>
      <w:r w:rsidR="000637DF">
        <w:rPr>
          <w:rFonts w:ascii="Times New Roman" w:eastAsia="Times New Roman" w:hAnsi="Times New Roman" w:cs="Times New Roman"/>
          <w:sz w:val="24"/>
          <w:szCs w:val="24"/>
          <w:lang w:eastAsia="hu-HU"/>
        </w:rPr>
        <w:t>velük erről.</w:t>
      </w:r>
    </w:p>
    <w:p w:rsidR="009C2905" w:rsidRPr="00ED3F5E" w:rsidRDefault="009C2905" w:rsidP="00F77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3F5E" w:rsidRPr="00AC44CF" w:rsidRDefault="00ED3F5E" w:rsidP="00F77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4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Végzősök búcsúztatója</w:t>
      </w:r>
    </w:p>
    <w:p w:rsidR="00F06D84" w:rsidRDefault="00473EC4" w:rsidP="00F77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Rózsás Eszter i</w:t>
      </w:r>
      <w:r w:rsidR="00F06D84">
        <w:rPr>
          <w:rFonts w:ascii="Times New Roman" w:eastAsia="Times New Roman" w:hAnsi="Times New Roman" w:cs="Times New Roman"/>
          <w:sz w:val="24"/>
          <w:szCs w:val="24"/>
          <w:lang w:eastAsia="hu-HU"/>
        </w:rPr>
        <w:t>sm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erteti, hogyan áll a szervezés, az ülés alatt az elnökséggel pontosított néhány kérdést. A</w:t>
      </w:r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hallgatói műsor alakul (</w:t>
      </w:r>
      <w:proofErr w:type="spellStart"/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>Sztrecsko</w:t>
      </w:r>
      <w:proofErr w:type="spellEnd"/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Boglárka és Kiss Brigitta már gyakorolnak), érkeztek jelentkezők, akik előadnak műsorszámot. Beszédet mond a dékán, a HÖK elnök, Hunya Gréta vállalta, hogy verset mond. Felmerül, hogy így talán nem is érdemes további beszédeket mondani. A videó vágását </w:t>
      </w:r>
      <w:proofErr w:type="spellStart"/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>Sztrecs</w:t>
      </w:r>
      <w:r w:rsidR="0095717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proofErr w:type="spellEnd"/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Boglárka vállalta, a videó felvételét pedig </w:t>
      </w:r>
      <w:proofErr w:type="spellStart"/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>Boronyák</w:t>
      </w:r>
      <w:proofErr w:type="spellEnd"/>
      <w:r w:rsidR="00D94F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Ilona.</w:t>
      </w:r>
      <w:r w:rsidR="007B4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Rózsás Eszter érdeklődik, hányan </w:t>
      </w:r>
      <w:r w:rsidR="009F1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lesznek jelen az oktatók közül, ezzel és a programjavaslattal kapcsolatban felveszi a kapcsolatot </w:t>
      </w:r>
      <w:proofErr w:type="spellStart"/>
      <w:r w:rsidR="009F1079">
        <w:rPr>
          <w:rFonts w:ascii="Times New Roman" w:eastAsia="Times New Roman" w:hAnsi="Times New Roman" w:cs="Times New Roman"/>
          <w:sz w:val="24"/>
          <w:szCs w:val="24"/>
          <w:lang w:eastAsia="hu-HU"/>
        </w:rPr>
        <w:t>Perlusz</w:t>
      </w:r>
      <w:proofErr w:type="spellEnd"/>
      <w:r w:rsidR="009F1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</w:t>
      </w:r>
      <w:proofErr w:type="spellStart"/>
      <w:r w:rsidR="009F1079">
        <w:rPr>
          <w:rFonts w:ascii="Times New Roman" w:eastAsia="Times New Roman" w:hAnsi="Times New Roman" w:cs="Times New Roman"/>
          <w:sz w:val="24"/>
          <w:szCs w:val="24"/>
          <w:lang w:eastAsia="hu-HU"/>
        </w:rPr>
        <w:t>dékánhelyettessel</w:t>
      </w:r>
      <w:proofErr w:type="spellEnd"/>
      <w:r w:rsidR="009F1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F36D4">
        <w:rPr>
          <w:rFonts w:ascii="Times New Roman" w:eastAsia="Times New Roman" w:hAnsi="Times New Roman" w:cs="Times New Roman"/>
          <w:sz w:val="24"/>
          <w:szCs w:val="24"/>
          <w:lang w:eastAsia="hu-HU"/>
        </w:rPr>
        <w:t>Dekoráció maradt tavalyról, a rendezvényszervező bizottság tagjai megnézik, használhatók-e még, szükség esetén kiegészítik azokat.</w:t>
      </w:r>
      <w:r w:rsidR="004E3E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Érdemes a </w:t>
      </w:r>
      <w:proofErr w:type="spellStart"/>
      <w:r w:rsidR="007B4996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="007B49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eseményen </w:t>
      </w:r>
      <w:r w:rsidR="004013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7B4996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kapcsolatot tartani a hallgatókkal</w:t>
      </w:r>
      <w:r w:rsidR="0040137A">
        <w:rPr>
          <w:rFonts w:ascii="Times New Roman" w:eastAsia="Times New Roman" w:hAnsi="Times New Roman" w:cs="Times New Roman"/>
          <w:sz w:val="24"/>
          <w:szCs w:val="24"/>
          <w:lang w:eastAsia="hu-HU"/>
        </w:rPr>
        <w:t>: megkérdezni, szívesen vállalna-e valaki még szereplést vagy beszédet, illetve frissíteni az eseményt, hogy minél többen eljöjjenek.</w:t>
      </w:r>
    </w:p>
    <w:p w:rsidR="00854D37" w:rsidRPr="00ED3F5E" w:rsidRDefault="00854D37" w:rsidP="00F77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3F5E" w:rsidRPr="00AC44CF" w:rsidRDefault="00ED3F5E" w:rsidP="00F77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4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Egyebek</w:t>
      </w:r>
    </w:p>
    <w:p w:rsidR="00667B4C" w:rsidRDefault="00DF3DED" w:rsidP="00F77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Márkus Mariann: </w:t>
      </w:r>
      <w:r w:rsidR="00830664">
        <w:rPr>
          <w:rFonts w:ascii="Times New Roman" w:eastAsia="Times New Roman" w:hAnsi="Times New Roman" w:cs="Times New Roman"/>
          <w:sz w:val="24"/>
          <w:szCs w:val="24"/>
          <w:lang w:eastAsia="hu-HU"/>
        </w:rPr>
        <w:t>Megvan az EHÖK veze</w:t>
      </w:r>
      <w:r w:rsidR="00AE6EB6">
        <w:rPr>
          <w:rFonts w:ascii="Times New Roman" w:eastAsia="Times New Roman" w:hAnsi="Times New Roman" w:cs="Times New Roman"/>
          <w:sz w:val="24"/>
          <w:szCs w:val="24"/>
          <w:lang w:eastAsia="hu-HU"/>
        </w:rPr>
        <w:t>tőképző helyszíne és időpontja, szeretné, ha minél többen ott lennén</w:t>
      </w:r>
      <w:r w:rsidR="00DB774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E6EB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B7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kari HÖK-ből</w:t>
      </w:r>
      <w:r w:rsidR="00AE6EB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A2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7745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Felhívja a figyelmet, hogy a közeljövőben várhatóan lesz</w:t>
      </w:r>
      <w:r w:rsidR="00DA2D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EHÖK K</w:t>
      </w:r>
      <w:r w:rsidR="00DB7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üldöttgyűlés, amire az új alelnököknek vagyonnyilatkozatot kell leadniuk: </w:t>
      </w:r>
      <w:proofErr w:type="spellStart"/>
      <w:r w:rsidR="00DB7745">
        <w:rPr>
          <w:rFonts w:ascii="Times New Roman" w:eastAsia="Times New Roman" w:hAnsi="Times New Roman" w:cs="Times New Roman"/>
          <w:sz w:val="24"/>
          <w:szCs w:val="24"/>
          <w:lang w:eastAsia="hu-HU"/>
        </w:rPr>
        <w:t>Schindler</w:t>
      </w:r>
      <w:proofErr w:type="spellEnd"/>
      <w:r w:rsidR="00DB7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Petra tanulmányi alelnöknek és Tóth Emese szociális alelnöknek.</w:t>
      </w:r>
    </w:p>
    <w:p w:rsidR="000C0E74" w:rsidRPr="00AC69C4" w:rsidRDefault="000C0E74" w:rsidP="00AC69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024" w:rsidRDefault="00BF477A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Vége: </w:t>
      </w:r>
      <w:r w:rsidR="00087023">
        <w:rPr>
          <w:rFonts w:ascii="Times New Roman" w:eastAsia="Times New Roman" w:hAnsi="Times New Roman" w:cs="Times New Roman"/>
          <w:sz w:val="24"/>
          <w:szCs w:val="24"/>
          <w:lang w:eastAsia="hu-HU"/>
        </w:rPr>
        <w:t>13:30-kor Márkus Mariann lezárja az ülést.</w:t>
      </w:r>
    </w:p>
    <w:p w:rsidR="008B632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32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495" w:rsidRPr="00E477C2" w:rsidRDefault="002E0495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11D" w:rsidRPr="00E477C2" w:rsidRDefault="0018011D" w:rsidP="003E7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BGGYK HÖK elnök</w:t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  <w:t>EB elnök</w:t>
      </w:r>
    </w:p>
    <w:p w:rsidR="0018011D" w:rsidRPr="00E477C2" w:rsidRDefault="0018011D" w:rsidP="003E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E4D" w:rsidRDefault="00C07E4D" w:rsidP="003E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3C4" w:rsidRPr="00E477C2" w:rsidRDefault="0018011D" w:rsidP="00921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77C2">
        <w:rPr>
          <w:rFonts w:ascii="Times New Roman" w:hAnsi="Times New Roman" w:cs="Times New Roman"/>
          <w:sz w:val="24"/>
          <w:szCs w:val="24"/>
        </w:rPr>
        <w:t>jegyzőkönyvvezető</w:t>
      </w:r>
      <w:proofErr w:type="gramEnd"/>
    </w:p>
    <w:sectPr w:rsidR="001713C4" w:rsidRPr="00E477C2" w:rsidSect="00F77C4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70" w:rsidRDefault="00B17170" w:rsidP="00B240D1">
      <w:pPr>
        <w:spacing w:after="0" w:line="240" w:lineRule="auto"/>
      </w:pPr>
      <w:r>
        <w:separator/>
      </w:r>
    </w:p>
  </w:endnote>
  <w:endnote w:type="continuationSeparator" w:id="0">
    <w:p w:rsidR="00B17170" w:rsidRDefault="00B17170" w:rsidP="00B2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1206"/>
      <w:gridCol w:w="8756"/>
    </w:tblGrid>
    <w:tr w:rsidR="00CC17CB" w:rsidTr="0056234B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C17CB" w:rsidRPr="00D70F8E" w:rsidRDefault="00CC17CB" w:rsidP="0056234B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C17CB" w:rsidRPr="00D70F8E" w:rsidRDefault="00CC17CB" w:rsidP="0056234B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color w:val="000000"/>
              <w:sz w:val="20"/>
              <w:szCs w:val="20"/>
            </w:rPr>
            <w:t>t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>elefon: 358-55</w:t>
          </w:r>
          <w:r>
            <w:rPr>
              <w:rFonts w:ascii="Garamond" w:hAnsi="Garamond"/>
              <w:color w:val="000000"/>
              <w:sz w:val="20"/>
              <w:szCs w:val="20"/>
            </w:rPr>
            <w:t>81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 • e-mail: </w:t>
          </w:r>
          <w:r>
            <w:rPr>
              <w:rFonts w:ascii="Garamond" w:hAnsi="Garamond"/>
              <w:color w:val="000000"/>
              <w:sz w:val="20"/>
              <w:szCs w:val="20"/>
            </w:rPr>
            <w:t>elnok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>@barczi</w:t>
          </w:r>
          <w:r>
            <w:rPr>
              <w:rFonts w:ascii="Garamond" w:hAnsi="Garamond"/>
              <w:color w:val="000000"/>
              <w:sz w:val="20"/>
              <w:szCs w:val="20"/>
            </w:rPr>
            <w:t>hok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.elte.hu • honlap: </w:t>
          </w:r>
          <w:hyperlink r:id="rId2" w:history="1">
            <w:r w:rsidRPr="000E4C80">
              <w:rPr>
                <w:rStyle w:val="Hiperhivatkozs"/>
                <w:rFonts w:ascii="Garamond" w:hAnsi="Garamond"/>
                <w:sz w:val="20"/>
                <w:szCs w:val="20"/>
              </w:rPr>
              <w:t>www.barczihok.elte.hu</w:t>
            </w:r>
          </w:hyperlink>
        </w:p>
      </w:tc>
    </w:tr>
  </w:tbl>
  <w:p w:rsidR="00CC17CB" w:rsidRDefault="00CC17CB" w:rsidP="00364F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70" w:rsidRDefault="00B17170" w:rsidP="00B240D1">
      <w:pPr>
        <w:spacing w:after="0" w:line="240" w:lineRule="auto"/>
      </w:pPr>
      <w:r>
        <w:separator/>
      </w:r>
    </w:p>
  </w:footnote>
  <w:footnote w:type="continuationSeparator" w:id="0">
    <w:p w:rsidR="00B17170" w:rsidRDefault="00B17170" w:rsidP="00B2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Ind w:w="-743" w:type="dxa"/>
      <w:tblCellMar>
        <w:left w:w="0" w:type="dxa"/>
        <w:right w:w="0" w:type="dxa"/>
      </w:tblCellMar>
      <w:tblLook w:val="04A0"/>
    </w:tblPr>
    <w:tblGrid>
      <w:gridCol w:w="1418"/>
      <w:gridCol w:w="1571"/>
      <w:gridCol w:w="5747"/>
      <w:gridCol w:w="2304"/>
    </w:tblGrid>
    <w:tr w:rsidR="00B240D1" w:rsidTr="00F77C48">
      <w:trPr>
        <w:trHeight w:val="1560"/>
        <w:jc w:val="center"/>
      </w:trPr>
      <w:tc>
        <w:tcPr>
          <w:tcW w:w="1418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D70F8E">
            <w:rPr>
              <w:rFonts w:ascii="Garamond" w:hAnsi="Garamond"/>
              <w:sz w:val="28"/>
              <w:szCs w:val="28"/>
            </w:rPr>
            <w:t>EÖTVÖS LORÁND TUDOMÁNYEGYETEM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BÁRCZI GUSZTÁV GYÓGYPEDAGÓGIAI KAR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B240D1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Hallgatói Önkormányzat</w:t>
          </w:r>
        </w:p>
        <w:p w:rsidR="00B240D1" w:rsidRPr="00DD2782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</w:p>
      </w:tc>
      <w:tc>
        <w:tcPr>
          <w:tcW w:w="2304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40D1" w:rsidRDefault="00B240D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B05"/>
    <w:multiLevelType w:val="hybridMultilevel"/>
    <w:tmpl w:val="DF240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2B8"/>
    <w:multiLevelType w:val="hybridMultilevel"/>
    <w:tmpl w:val="37CE3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4082E"/>
    <w:multiLevelType w:val="hybridMultilevel"/>
    <w:tmpl w:val="49C8D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A90"/>
    <w:multiLevelType w:val="hybridMultilevel"/>
    <w:tmpl w:val="D52EF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638C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42D7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80571"/>
    <w:multiLevelType w:val="hybridMultilevel"/>
    <w:tmpl w:val="BF5A6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B34FC"/>
    <w:multiLevelType w:val="hybridMultilevel"/>
    <w:tmpl w:val="AA8661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F4365"/>
    <w:multiLevelType w:val="hybridMultilevel"/>
    <w:tmpl w:val="DA188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D0781"/>
    <w:multiLevelType w:val="hybridMultilevel"/>
    <w:tmpl w:val="C80E3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F70EE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27AA3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911F7"/>
    <w:multiLevelType w:val="hybridMultilevel"/>
    <w:tmpl w:val="F3F23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60FFC"/>
    <w:multiLevelType w:val="hybridMultilevel"/>
    <w:tmpl w:val="F0823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11D"/>
    <w:rsid w:val="00002FBC"/>
    <w:rsid w:val="00003FB4"/>
    <w:rsid w:val="0001242A"/>
    <w:rsid w:val="00013835"/>
    <w:rsid w:val="000160D4"/>
    <w:rsid w:val="000200CE"/>
    <w:rsid w:val="00023AE9"/>
    <w:rsid w:val="000265BD"/>
    <w:rsid w:val="00027F5D"/>
    <w:rsid w:val="00031FDD"/>
    <w:rsid w:val="00032E9C"/>
    <w:rsid w:val="00033F1F"/>
    <w:rsid w:val="00035595"/>
    <w:rsid w:val="00037104"/>
    <w:rsid w:val="00040709"/>
    <w:rsid w:val="00054AD6"/>
    <w:rsid w:val="00054C95"/>
    <w:rsid w:val="00055202"/>
    <w:rsid w:val="00056F9F"/>
    <w:rsid w:val="00063007"/>
    <w:rsid w:val="000637DF"/>
    <w:rsid w:val="000724BD"/>
    <w:rsid w:val="00072E43"/>
    <w:rsid w:val="00076091"/>
    <w:rsid w:val="000800D4"/>
    <w:rsid w:val="00087023"/>
    <w:rsid w:val="00090B2C"/>
    <w:rsid w:val="00096816"/>
    <w:rsid w:val="0009796C"/>
    <w:rsid w:val="000A1FAD"/>
    <w:rsid w:val="000A2A09"/>
    <w:rsid w:val="000B08BB"/>
    <w:rsid w:val="000B091B"/>
    <w:rsid w:val="000B10CD"/>
    <w:rsid w:val="000B15A4"/>
    <w:rsid w:val="000B4F2E"/>
    <w:rsid w:val="000C073C"/>
    <w:rsid w:val="000C0E74"/>
    <w:rsid w:val="000C1484"/>
    <w:rsid w:val="000C23B5"/>
    <w:rsid w:val="000C4B3E"/>
    <w:rsid w:val="000C76A0"/>
    <w:rsid w:val="000D0059"/>
    <w:rsid w:val="000D02CB"/>
    <w:rsid w:val="000D4014"/>
    <w:rsid w:val="000D4432"/>
    <w:rsid w:val="000D6A0C"/>
    <w:rsid w:val="000D72B3"/>
    <w:rsid w:val="000E2B7D"/>
    <w:rsid w:val="000E2D89"/>
    <w:rsid w:val="000E33A9"/>
    <w:rsid w:val="000E34F1"/>
    <w:rsid w:val="000E3FE4"/>
    <w:rsid w:val="000E4178"/>
    <w:rsid w:val="000E6866"/>
    <w:rsid w:val="000E7DDB"/>
    <w:rsid w:val="000F3424"/>
    <w:rsid w:val="000F3F8E"/>
    <w:rsid w:val="000F543D"/>
    <w:rsid w:val="001009AB"/>
    <w:rsid w:val="001057F3"/>
    <w:rsid w:val="00107732"/>
    <w:rsid w:val="0011508F"/>
    <w:rsid w:val="00116587"/>
    <w:rsid w:val="00120D25"/>
    <w:rsid w:val="001265A4"/>
    <w:rsid w:val="00137EF4"/>
    <w:rsid w:val="0014353F"/>
    <w:rsid w:val="00143807"/>
    <w:rsid w:val="00144200"/>
    <w:rsid w:val="0014578B"/>
    <w:rsid w:val="00146DFA"/>
    <w:rsid w:val="00151DFE"/>
    <w:rsid w:val="0015347E"/>
    <w:rsid w:val="00154039"/>
    <w:rsid w:val="0016086D"/>
    <w:rsid w:val="00164177"/>
    <w:rsid w:val="001713C4"/>
    <w:rsid w:val="0017336F"/>
    <w:rsid w:val="00177E01"/>
    <w:rsid w:val="0018011D"/>
    <w:rsid w:val="00184968"/>
    <w:rsid w:val="001865A2"/>
    <w:rsid w:val="00186F19"/>
    <w:rsid w:val="00190715"/>
    <w:rsid w:val="001930FD"/>
    <w:rsid w:val="0019334F"/>
    <w:rsid w:val="00196F84"/>
    <w:rsid w:val="00197E18"/>
    <w:rsid w:val="001A6F8B"/>
    <w:rsid w:val="001B0D79"/>
    <w:rsid w:val="001B2F6C"/>
    <w:rsid w:val="001B3932"/>
    <w:rsid w:val="001B533F"/>
    <w:rsid w:val="001B5C26"/>
    <w:rsid w:val="001B7223"/>
    <w:rsid w:val="001C06D5"/>
    <w:rsid w:val="001C18F9"/>
    <w:rsid w:val="001C476C"/>
    <w:rsid w:val="001C57B3"/>
    <w:rsid w:val="001C585A"/>
    <w:rsid w:val="001D1867"/>
    <w:rsid w:val="001D2D67"/>
    <w:rsid w:val="001D3C45"/>
    <w:rsid w:val="001D43FB"/>
    <w:rsid w:val="001E03CD"/>
    <w:rsid w:val="001E13DE"/>
    <w:rsid w:val="001E2D19"/>
    <w:rsid w:val="001E39E9"/>
    <w:rsid w:val="001E4DE1"/>
    <w:rsid w:val="002014B0"/>
    <w:rsid w:val="002045B0"/>
    <w:rsid w:val="00206283"/>
    <w:rsid w:val="002062AB"/>
    <w:rsid w:val="00211F71"/>
    <w:rsid w:val="00213809"/>
    <w:rsid w:val="00215AB4"/>
    <w:rsid w:val="00215D8F"/>
    <w:rsid w:val="00231060"/>
    <w:rsid w:val="00231948"/>
    <w:rsid w:val="00231A2D"/>
    <w:rsid w:val="00235735"/>
    <w:rsid w:val="00236B5B"/>
    <w:rsid w:val="0023783D"/>
    <w:rsid w:val="00240409"/>
    <w:rsid w:val="002405B2"/>
    <w:rsid w:val="0024183F"/>
    <w:rsid w:val="002427A6"/>
    <w:rsid w:val="0024627C"/>
    <w:rsid w:val="002471EC"/>
    <w:rsid w:val="00247821"/>
    <w:rsid w:val="00247909"/>
    <w:rsid w:val="002502B1"/>
    <w:rsid w:val="00250B20"/>
    <w:rsid w:val="002518F9"/>
    <w:rsid w:val="00253A7C"/>
    <w:rsid w:val="00254AF9"/>
    <w:rsid w:val="00264499"/>
    <w:rsid w:val="0026580A"/>
    <w:rsid w:val="00265E2A"/>
    <w:rsid w:val="002668B1"/>
    <w:rsid w:val="00270D7B"/>
    <w:rsid w:val="00272DEE"/>
    <w:rsid w:val="00275C5D"/>
    <w:rsid w:val="00276271"/>
    <w:rsid w:val="002763AE"/>
    <w:rsid w:val="00276BAB"/>
    <w:rsid w:val="00280C40"/>
    <w:rsid w:val="002818EF"/>
    <w:rsid w:val="002820A8"/>
    <w:rsid w:val="00286365"/>
    <w:rsid w:val="0029472E"/>
    <w:rsid w:val="0029523E"/>
    <w:rsid w:val="00295796"/>
    <w:rsid w:val="002A1433"/>
    <w:rsid w:val="002B1CD3"/>
    <w:rsid w:val="002B2F31"/>
    <w:rsid w:val="002B7D65"/>
    <w:rsid w:val="002C013A"/>
    <w:rsid w:val="002D1A42"/>
    <w:rsid w:val="002D1E9F"/>
    <w:rsid w:val="002D474B"/>
    <w:rsid w:val="002D68D1"/>
    <w:rsid w:val="002D710B"/>
    <w:rsid w:val="002E0495"/>
    <w:rsid w:val="002E2BC5"/>
    <w:rsid w:val="002E3959"/>
    <w:rsid w:val="002E4A1D"/>
    <w:rsid w:val="002E5532"/>
    <w:rsid w:val="002E7059"/>
    <w:rsid w:val="002F1F8C"/>
    <w:rsid w:val="002F36D4"/>
    <w:rsid w:val="002F3948"/>
    <w:rsid w:val="002F7752"/>
    <w:rsid w:val="00300B63"/>
    <w:rsid w:val="00302012"/>
    <w:rsid w:val="00303F89"/>
    <w:rsid w:val="0030619C"/>
    <w:rsid w:val="00306A72"/>
    <w:rsid w:val="00307FAA"/>
    <w:rsid w:val="003110F0"/>
    <w:rsid w:val="003116C2"/>
    <w:rsid w:val="0032182C"/>
    <w:rsid w:val="0032385C"/>
    <w:rsid w:val="00324D8B"/>
    <w:rsid w:val="003253F8"/>
    <w:rsid w:val="00333A03"/>
    <w:rsid w:val="00333FE6"/>
    <w:rsid w:val="00334334"/>
    <w:rsid w:val="003420E6"/>
    <w:rsid w:val="003463C2"/>
    <w:rsid w:val="003504AE"/>
    <w:rsid w:val="00350C1D"/>
    <w:rsid w:val="00354CAC"/>
    <w:rsid w:val="003565E7"/>
    <w:rsid w:val="00357FC5"/>
    <w:rsid w:val="00361291"/>
    <w:rsid w:val="0036316C"/>
    <w:rsid w:val="003635C3"/>
    <w:rsid w:val="0036465C"/>
    <w:rsid w:val="00364F22"/>
    <w:rsid w:val="0036576B"/>
    <w:rsid w:val="00366456"/>
    <w:rsid w:val="00370894"/>
    <w:rsid w:val="0037254B"/>
    <w:rsid w:val="00372AFE"/>
    <w:rsid w:val="00373167"/>
    <w:rsid w:val="00374540"/>
    <w:rsid w:val="00374F35"/>
    <w:rsid w:val="00375B2A"/>
    <w:rsid w:val="00375DC3"/>
    <w:rsid w:val="00377DE7"/>
    <w:rsid w:val="0038079A"/>
    <w:rsid w:val="00381C85"/>
    <w:rsid w:val="00383D24"/>
    <w:rsid w:val="0038487D"/>
    <w:rsid w:val="003862D9"/>
    <w:rsid w:val="0039092C"/>
    <w:rsid w:val="00392BA9"/>
    <w:rsid w:val="0039355E"/>
    <w:rsid w:val="003966EC"/>
    <w:rsid w:val="003A020C"/>
    <w:rsid w:val="003A415A"/>
    <w:rsid w:val="003A5132"/>
    <w:rsid w:val="003B7FF6"/>
    <w:rsid w:val="003C03C3"/>
    <w:rsid w:val="003C146C"/>
    <w:rsid w:val="003C1940"/>
    <w:rsid w:val="003C22C5"/>
    <w:rsid w:val="003C27CD"/>
    <w:rsid w:val="003C2D02"/>
    <w:rsid w:val="003D27CB"/>
    <w:rsid w:val="003E12DC"/>
    <w:rsid w:val="003E2632"/>
    <w:rsid w:val="003E26AB"/>
    <w:rsid w:val="003E3D3C"/>
    <w:rsid w:val="003E3FEF"/>
    <w:rsid w:val="003E64EA"/>
    <w:rsid w:val="003E7394"/>
    <w:rsid w:val="003E7EA8"/>
    <w:rsid w:val="003F1044"/>
    <w:rsid w:val="003F305B"/>
    <w:rsid w:val="003F4987"/>
    <w:rsid w:val="003F5AA6"/>
    <w:rsid w:val="003F7D50"/>
    <w:rsid w:val="003F7DA8"/>
    <w:rsid w:val="0040137A"/>
    <w:rsid w:val="00403736"/>
    <w:rsid w:val="00404C1B"/>
    <w:rsid w:val="00404C8E"/>
    <w:rsid w:val="004071AE"/>
    <w:rsid w:val="00410EB2"/>
    <w:rsid w:val="00413C33"/>
    <w:rsid w:val="00433914"/>
    <w:rsid w:val="004342BA"/>
    <w:rsid w:val="004404DC"/>
    <w:rsid w:val="0044192A"/>
    <w:rsid w:val="00444569"/>
    <w:rsid w:val="0044544A"/>
    <w:rsid w:val="00446868"/>
    <w:rsid w:val="004503BA"/>
    <w:rsid w:val="004511B7"/>
    <w:rsid w:val="0045191A"/>
    <w:rsid w:val="004549AB"/>
    <w:rsid w:val="00455D8F"/>
    <w:rsid w:val="00461AE0"/>
    <w:rsid w:val="00463890"/>
    <w:rsid w:val="00463DA6"/>
    <w:rsid w:val="0046699D"/>
    <w:rsid w:val="0046716D"/>
    <w:rsid w:val="00470EDC"/>
    <w:rsid w:val="00471ABC"/>
    <w:rsid w:val="00473EC4"/>
    <w:rsid w:val="00475BBB"/>
    <w:rsid w:val="004804F5"/>
    <w:rsid w:val="00480BB7"/>
    <w:rsid w:val="004815D3"/>
    <w:rsid w:val="004833B8"/>
    <w:rsid w:val="00485847"/>
    <w:rsid w:val="00487785"/>
    <w:rsid w:val="004905F8"/>
    <w:rsid w:val="00490F87"/>
    <w:rsid w:val="0049445E"/>
    <w:rsid w:val="00496DC1"/>
    <w:rsid w:val="004A1A12"/>
    <w:rsid w:val="004A3D4F"/>
    <w:rsid w:val="004A3FAA"/>
    <w:rsid w:val="004A4685"/>
    <w:rsid w:val="004A78E6"/>
    <w:rsid w:val="004B0D36"/>
    <w:rsid w:val="004B21D0"/>
    <w:rsid w:val="004B5A93"/>
    <w:rsid w:val="004B7DFF"/>
    <w:rsid w:val="004C15BE"/>
    <w:rsid w:val="004C18F9"/>
    <w:rsid w:val="004C7377"/>
    <w:rsid w:val="004D0FF4"/>
    <w:rsid w:val="004D1190"/>
    <w:rsid w:val="004D4E43"/>
    <w:rsid w:val="004D5A2D"/>
    <w:rsid w:val="004E3E7E"/>
    <w:rsid w:val="004E7BCF"/>
    <w:rsid w:val="004F0DE3"/>
    <w:rsid w:val="004F2C10"/>
    <w:rsid w:val="004F30DC"/>
    <w:rsid w:val="004F33FE"/>
    <w:rsid w:val="004F505C"/>
    <w:rsid w:val="005012FF"/>
    <w:rsid w:val="00502DF0"/>
    <w:rsid w:val="0050369A"/>
    <w:rsid w:val="00505C02"/>
    <w:rsid w:val="00507AA1"/>
    <w:rsid w:val="00507F67"/>
    <w:rsid w:val="005136B3"/>
    <w:rsid w:val="005159E8"/>
    <w:rsid w:val="00515BFB"/>
    <w:rsid w:val="00516340"/>
    <w:rsid w:val="00517BC6"/>
    <w:rsid w:val="0052346F"/>
    <w:rsid w:val="00527089"/>
    <w:rsid w:val="0052797A"/>
    <w:rsid w:val="005306FB"/>
    <w:rsid w:val="00530AAF"/>
    <w:rsid w:val="00532718"/>
    <w:rsid w:val="0053287B"/>
    <w:rsid w:val="0053417F"/>
    <w:rsid w:val="005416FC"/>
    <w:rsid w:val="005458FF"/>
    <w:rsid w:val="00546EDE"/>
    <w:rsid w:val="0055157D"/>
    <w:rsid w:val="00551871"/>
    <w:rsid w:val="00551A15"/>
    <w:rsid w:val="00551A45"/>
    <w:rsid w:val="00552530"/>
    <w:rsid w:val="00552CB8"/>
    <w:rsid w:val="00557DBC"/>
    <w:rsid w:val="00564ACA"/>
    <w:rsid w:val="005658CA"/>
    <w:rsid w:val="005664AB"/>
    <w:rsid w:val="0057021B"/>
    <w:rsid w:val="00571105"/>
    <w:rsid w:val="00571A5E"/>
    <w:rsid w:val="0057334D"/>
    <w:rsid w:val="00573626"/>
    <w:rsid w:val="00575896"/>
    <w:rsid w:val="00583A78"/>
    <w:rsid w:val="00585EDF"/>
    <w:rsid w:val="00586179"/>
    <w:rsid w:val="00586392"/>
    <w:rsid w:val="005868BE"/>
    <w:rsid w:val="0059115E"/>
    <w:rsid w:val="0059119E"/>
    <w:rsid w:val="00591339"/>
    <w:rsid w:val="00591AAC"/>
    <w:rsid w:val="00592E07"/>
    <w:rsid w:val="00593E27"/>
    <w:rsid w:val="005A72B9"/>
    <w:rsid w:val="005B001B"/>
    <w:rsid w:val="005B003A"/>
    <w:rsid w:val="005B07D9"/>
    <w:rsid w:val="005B298E"/>
    <w:rsid w:val="005B2E1A"/>
    <w:rsid w:val="005B4AC9"/>
    <w:rsid w:val="005C07EE"/>
    <w:rsid w:val="005C104C"/>
    <w:rsid w:val="005C3210"/>
    <w:rsid w:val="005C3EDC"/>
    <w:rsid w:val="005C53FB"/>
    <w:rsid w:val="005D43CF"/>
    <w:rsid w:val="005D5659"/>
    <w:rsid w:val="005E1BF7"/>
    <w:rsid w:val="005E3C67"/>
    <w:rsid w:val="005F7DB9"/>
    <w:rsid w:val="005F7F66"/>
    <w:rsid w:val="006003A6"/>
    <w:rsid w:val="00600966"/>
    <w:rsid w:val="00603E5D"/>
    <w:rsid w:val="00604ACE"/>
    <w:rsid w:val="006054B7"/>
    <w:rsid w:val="00612F6D"/>
    <w:rsid w:val="00612FAF"/>
    <w:rsid w:val="00613A01"/>
    <w:rsid w:val="00615F0C"/>
    <w:rsid w:val="00624923"/>
    <w:rsid w:val="00624D5F"/>
    <w:rsid w:val="00625CF6"/>
    <w:rsid w:val="00625E8B"/>
    <w:rsid w:val="0062790B"/>
    <w:rsid w:val="0063008D"/>
    <w:rsid w:val="00630113"/>
    <w:rsid w:val="00630C59"/>
    <w:rsid w:val="00632DD8"/>
    <w:rsid w:val="0063544A"/>
    <w:rsid w:val="00637DF0"/>
    <w:rsid w:val="00643FA0"/>
    <w:rsid w:val="00644DDF"/>
    <w:rsid w:val="00646F70"/>
    <w:rsid w:val="00654896"/>
    <w:rsid w:val="00654D4E"/>
    <w:rsid w:val="00657CCD"/>
    <w:rsid w:val="00660A4A"/>
    <w:rsid w:val="0066268E"/>
    <w:rsid w:val="00663496"/>
    <w:rsid w:val="00664931"/>
    <w:rsid w:val="00665391"/>
    <w:rsid w:val="00665C0E"/>
    <w:rsid w:val="00667B4C"/>
    <w:rsid w:val="00670EDC"/>
    <w:rsid w:val="006718D2"/>
    <w:rsid w:val="0068048E"/>
    <w:rsid w:val="006806E3"/>
    <w:rsid w:val="00681044"/>
    <w:rsid w:val="00681E6C"/>
    <w:rsid w:val="00682A92"/>
    <w:rsid w:val="00683C32"/>
    <w:rsid w:val="00687854"/>
    <w:rsid w:val="00692690"/>
    <w:rsid w:val="00692A91"/>
    <w:rsid w:val="0069433F"/>
    <w:rsid w:val="00694892"/>
    <w:rsid w:val="006955BD"/>
    <w:rsid w:val="006A1BB1"/>
    <w:rsid w:val="006A3BDF"/>
    <w:rsid w:val="006B1D3D"/>
    <w:rsid w:val="006B3F27"/>
    <w:rsid w:val="006B457B"/>
    <w:rsid w:val="006B4878"/>
    <w:rsid w:val="006B6393"/>
    <w:rsid w:val="006C10C3"/>
    <w:rsid w:val="006C1352"/>
    <w:rsid w:val="006C1CE2"/>
    <w:rsid w:val="006C48A5"/>
    <w:rsid w:val="006C6FCA"/>
    <w:rsid w:val="006C7E83"/>
    <w:rsid w:val="006D10C2"/>
    <w:rsid w:val="006D110A"/>
    <w:rsid w:val="006D11ED"/>
    <w:rsid w:val="006D1B4C"/>
    <w:rsid w:val="006D2295"/>
    <w:rsid w:val="006D3E62"/>
    <w:rsid w:val="006D44A0"/>
    <w:rsid w:val="006D5D03"/>
    <w:rsid w:val="006E2FD4"/>
    <w:rsid w:val="006E7150"/>
    <w:rsid w:val="006F1FEF"/>
    <w:rsid w:val="006F61D8"/>
    <w:rsid w:val="006F785A"/>
    <w:rsid w:val="00700972"/>
    <w:rsid w:val="007170D6"/>
    <w:rsid w:val="00717949"/>
    <w:rsid w:val="00723711"/>
    <w:rsid w:val="00724167"/>
    <w:rsid w:val="00724E0F"/>
    <w:rsid w:val="00733E4B"/>
    <w:rsid w:val="007340B4"/>
    <w:rsid w:val="00735D71"/>
    <w:rsid w:val="007372FB"/>
    <w:rsid w:val="00737BEA"/>
    <w:rsid w:val="00745245"/>
    <w:rsid w:val="0074534D"/>
    <w:rsid w:val="0074686E"/>
    <w:rsid w:val="00747090"/>
    <w:rsid w:val="00747705"/>
    <w:rsid w:val="00751C93"/>
    <w:rsid w:val="00753C80"/>
    <w:rsid w:val="007543EA"/>
    <w:rsid w:val="0076156E"/>
    <w:rsid w:val="00767E2A"/>
    <w:rsid w:val="007729C2"/>
    <w:rsid w:val="00773FA1"/>
    <w:rsid w:val="0078011D"/>
    <w:rsid w:val="00780C79"/>
    <w:rsid w:val="007836F4"/>
    <w:rsid w:val="0078420E"/>
    <w:rsid w:val="00785CF6"/>
    <w:rsid w:val="00787323"/>
    <w:rsid w:val="00790B68"/>
    <w:rsid w:val="00792B90"/>
    <w:rsid w:val="00792F24"/>
    <w:rsid w:val="007B1F1B"/>
    <w:rsid w:val="007B43D1"/>
    <w:rsid w:val="007B4996"/>
    <w:rsid w:val="007C27A4"/>
    <w:rsid w:val="007C2B44"/>
    <w:rsid w:val="007C4464"/>
    <w:rsid w:val="007C52B7"/>
    <w:rsid w:val="007C5901"/>
    <w:rsid w:val="007E67B4"/>
    <w:rsid w:val="007F0147"/>
    <w:rsid w:val="007F319D"/>
    <w:rsid w:val="007F4131"/>
    <w:rsid w:val="007F60BB"/>
    <w:rsid w:val="00802CB8"/>
    <w:rsid w:val="00803F55"/>
    <w:rsid w:val="00805568"/>
    <w:rsid w:val="00806030"/>
    <w:rsid w:val="00807950"/>
    <w:rsid w:val="00810D48"/>
    <w:rsid w:val="00814D73"/>
    <w:rsid w:val="008175EA"/>
    <w:rsid w:val="008200D3"/>
    <w:rsid w:val="0082140F"/>
    <w:rsid w:val="008228D4"/>
    <w:rsid w:val="00825CBA"/>
    <w:rsid w:val="008260EC"/>
    <w:rsid w:val="00826E51"/>
    <w:rsid w:val="00827125"/>
    <w:rsid w:val="00830664"/>
    <w:rsid w:val="00831249"/>
    <w:rsid w:val="00831E3B"/>
    <w:rsid w:val="00833636"/>
    <w:rsid w:val="00833923"/>
    <w:rsid w:val="00834283"/>
    <w:rsid w:val="008362C2"/>
    <w:rsid w:val="00837434"/>
    <w:rsid w:val="008377B4"/>
    <w:rsid w:val="0084595F"/>
    <w:rsid w:val="00846D1A"/>
    <w:rsid w:val="00847F3C"/>
    <w:rsid w:val="00852200"/>
    <w:rsid w:val="00854D37"/>
    <w:rsid w:val="00855AAB"/>
    <w:rsid w:val="00860B2F"/>
    <w:rsid w:val="00865EED"/>
    <w:rsid w:val="00871214"/>
    <w:rsid w:val="0087778D"/>
    <w:rsid w:val="00877846"/>
    <w:rsid w:val="00883406"/>
    <w:rsid w:val="00883CD6"/>
    <w:rsid w:val="0088506B"/>
    <w:rsid w:val="00894E44"/>
    <w:rsid w:val="008A003F"/>
    <w:rsid w:val="008A1C7F"/>
    <w:rsid w:val="008A5A03"/>
    <w:rsid w:val="008B6322"/>
    <w:rsid w:val="008C23CE"/>
    <w:rsid w:val="008C318B"/>
    <w:rsid w:val="008C39DA"/>
    <w:rsid w:val="008C6353"/>
    <w:rsid w:val="008C6B73"/>
    <w:rsid w:val="008D2AED"/>
    <w:rsid w:val="008D3A57"/>
    <w:rsid w:val="008D4BDA"/>
    <w:rsid w:val="008D4CE5"/>
    <w:rsid w:val="008D689B"/>
    <w:rsid w:val="008E0920"/>
    <w:rsid w:val="008E1805"/>
    <w:rsid w:val="008E34B5"/>
    <w:rsid w:val="008E3598"/>
    <w:rsid w:val="008E64E8"/>
    <w:rsid w:val="008E7024"/>
    <w:rsid w:val="008F5203"/>
    <w:rsid w:val="009031CE"/>
    <w:rsid w:val="0090493A"/>
    <w:rsid w:val="00914567"/>
    <w:rsid w:val="009154FB"/>
    <w:rsid w:val="00916D08"/>
    <w:rsid w:val="009219FE"/>
    <w:rsid w:val="00921CDB"/>
    <w:rsid w:val="009238BD"/>
    <w:rsid w:val="009249E9"/>
    <w:rsid w:val="009262E2"/>
    <w:rsid w:val="009276AA"/>
    <w:rsid w:val="00933787"/>
    <w:rsid w:val="00944D2E"/>
    <w:rsid w:val="009508E0"/>
    <w:rsid w:val="00951327"/>
    <w:rsid w:val="009531D6"/>
    <w:rsid w:val="00954CE3"/>
    <w:rsid w:val="00955809"/>
    <w:rsid w:val="00957170"/>
    <w:rsid w:val="00962A52"/>
    <w:rsid w:val="00964138"/>
    <w:rsid w:val="0096532E"/>
    <w:rsid w:val="00965562"/>
    <w:rsid w:val="0096636F"/>
    <w:rsid w:val="009673B0"/>
    <w:rsid w:val="009728B1"/>
    <w:rsid w:val="0098092A"/>
    <w:rsid w:val="00982AAB"/>
    <w:rsid w:val="009837CE"/>
    <w:rsid w:val="00985084"/>
    <w:rsid w:val="00986652"/>
    <w:rsid w:val="00986C67"/>
    <w:rsid w:val="009872AE"/>
    <w:rsid w:val="00987806"/>
    <w:rsid w:val="00990F67"/>
    <w:rsid w:val="00991F52"/>
    <w:rsid w:val="009A3A2C"/>
    <w:rsid w:val="009A3D1F"/>
    <w:rsid w:val="009A4219"/>
    <w:rsid w:val="009A7604"/>
    <w:rsid w:val="009A76F7"/>
    <w:rsid w:val="009A7F0A"/>
    <w:rsid w:val="009B36B4"/>
    <w:rsid w:val="009B3FC9"/>
    <w:rsid w:val="009B7B47"/>
    <w:rsid w:val="009B7DF1"/>
    <w:rsid w:val="009C0879"/>
    <w:rsid w:val="009C2905"/>
    <w:rsid w:val="009C3E9B"/>
    <w:rsid w:val="009C4153"/>
    <w:rsid w:val="009C45E1"/>
    <w:rsid w:val="009C5C46"/>
    <w:rsid w:val="009D0AD1"/>
    <w:rsid w:val="009D1D67"/>
    <w:rsid w:val="009D238C"/>
    <w:rsid w:val="009D25DC"/>
    <w:rsid w:val="009D4857"/>
    <w:rsid w:val="009D60D6"/>
    <w:rsid w:val="009D69CA"/>
    <w:rsid w:val="009E1CB6"/>
    <w:rsid w:val="009E2C51"/>
    <w:rsid w:val="009E4078"/>
    <w:rsid w:val="009E53DA"/>
    <w:rsid w:val="009E6111"/>
    <w:rsid w:val="009E7380"/>
    <w:rsid w:val="009F1079"/>
    <w:rsid w:val="00A00A0F"/>
    <w:rsid w:val="00A02E85"/>
    <w:rsid w:val="00A039E4"/>
    <w:rsid w:val="00A04614"/>
    <w:rsid w:val="00A063F6"/>
    <w:rsid w:val="00A1383D"/>
    <w:rsid w:val="00A13976"/>
    <w:rsid w:val="00A13D98"/>
    <w:rsid w:val="00A15E1C"/>
    <w:rsid w:val="00A235EA"/>
    <w:rsid w:val="00A3411A"/>
    <w:rsid w:val="00A35A6D"/>
    <w:rsid w:val="00A36208"/>
    <w:rsid w:val="00A36248"/>
    <w:rsid w:val="00A44701"/>
    <w:rsid w:val="00A44E67"/>
    <w:rsid w:val="00A4548B"/>
    <w:rsid w:val="00A52449"/>
    <w:rsid w:val="00A52BB4"/>
    <w:rsid w:val="00A53477"/>
    <w:rsid w:val="00A544A4"/>
    <w:rsid w:val="00A61D8D"/>
    <w:rsid w:val="00A70533"/>
    <w:rsid w:val="00A7146F"/>
    <w:rsid w:val="00A72C0B"/>
    <w:rsid w:val="00A75FBD"/>
    <w:rsid w:val="00A766B6"/>
    <w:rsid w:val="00A83FB2"/>
    <w:rsid w:val="00A85674"/>
    <w:rsid w:val="00A862F1"/>
    <w:rsid w:val="00A8749B"/>
    <w:rsid w:val="00A92CF8"/>
    <w:rsid w:val="00A951B8"/>
    <w:rsid w:val="00AA2349"/>
    <w:rsid w:val="00AA7BE0"/>
    <w:rsid w:val="00AB0036"/>
    <w:rsid w:val="00AB3C71"/>
    <w:rsid w:val="00AB4FE1"/>
    <w:rsid w:val="00AB62FE"/>
    <w:rsid w:val="00AC0582"/>
    <w:rsid w:val="00AC23D2"/>
    <w:rsid w:val="00AC44CF"/>
    <w:rsid w:val="00AC69C4"/>
    <w:rsid w:val="00AC6D17"/>
    <w:rsid w:val="00AC7AC0"/>
    <w:rsid w:val="00AD792B"/>
    <w:rsid w:val="00AE65B1"/>
    <w:rsid w:val="00AE6EB6"/>
    <w:rsid w:val="00AF2592"/>
    <w:rsid w:val="00AF2AFA"/>
    <w:rsid w:val="00AF59F5"/>
    <w:rsid w:val="00B06017"/>
    <w:rsid w:val="00B1376C"/>
    <w:rsid w:val="00B13B48"/>
    <w:rsid w:val="00B15DE0"/>
    <w:rsid w:val="00B17170"/>
    <w:rsid w:val="00B21543"/>
    <w:rsid w:val="00B2292C"/>
    <w:rsid w:val="00B240D1"/>
    <w:rsid w:val="00B2663D"/>
    <w:rsid w:val="00B27439"/>
    <w:rsid w:val="00B3375A"/>
    <w:rsid w:val="00B338F6"/>
    <w:rsid w:val="00B34C85"/>
    <w:rsid w:val="00B40B30"/>
    <w:rsid w:val="00B459D5"/>
    <w:rsid w:val="00B507E9"/>
    <w:rsid w:val="00B50841"/>
    <w:rsid w:val="00B52986"/>
    <w:rsid w:val="00B55FE5"/>
    <w:rsid w:val="00B573AD"/>
    <w:rsid w:val="00B61DFB"/>
    <w:rsid w:val="00B62C3D"/>
    <w:rsid w:val="00B63716"/>
    <w:rsid w:val="00B647FA"/>
    <w:rsid w:val="00B66EB6"/>
    <w:rsid w:val="00B70AF3"/>
    <w:rsid w:val="00B73AEF"/>
    <w:rsid w:val="00B74BE0"/>
    <w:rsid w:val="00B77395"/>
    <w:rsid w:val="00B77718"/>
    <w:rsid w:val="00B8199B"/>
    <w:rsid w:val="00B823A4"/>
    <w:rsid w:val="00B85C05"/>
    <w:rsid w:val="00B93EBD"/>
    <w:rsid w:val="00B95201"/>
    <w:rsid w:val="00BA2142"/>
    <w:rsid w:val="00BA3210"/>
    <w:rsid w:val="00BA7F8E"/>
    <w:rsid w:val="00BB3054"/>
    <w:rsid w:val="00BB321D"/>
    <w:rsid w:val="00BB544E"/>
    <w:rsid w:val="00BC28B8"/>
    <w:rsid w:val="00BC2935"/>
    <w:rsid w:val="00BC555D"/>
    <w:rsid w:val="00BD4B8B"/>
    <w:rsid w:val="00BD59D7"/>
    <w:rsid w:val="00BD6626"/>
    <w:rsid w:val="00BD7489"/>
    <w:rsid w:val="00BD769B"/>
    <w:rsid w:val="00BD7E3A"/>
    <w:rsid w:val="00BE0744"/>
    <w:rsid w:val="00BE38BB"/>
    <w:rsid w:val="00BE620C"/>
    <w:rsid w:val="00BF3858"/>
    <w:rsid w:val="00BF42EB"/>
    <w:rsid w:val="00BF477A"/>
    <w:rsid w:val="00BF4919"/>
    <w:rsid w:val="00BF673A"/>
    <w:rsid w:val="00BF6D78"/>
    <w:rsid w:val="00BF72EA"/>
    <w:rsid w:val="00C00F07"/>
    <w:rsid w:val="00C07E4D"/>
    <w:rsid w:val="00C107C2"/>
    <w:rsid w:val="00C12D93"/>
    <w:rsid w:val="00C16E96"/>
    <w:rsid w:val="00C17981"/>
    <w:rsid w:val="00C22709"/>
    <w:rsid w:val="00C23201"/>
    <w:rsid w:val="00C23E8C"/>
    <w:rsid w:val="00C24503"/>
    <w:rsid w:val="00C33A0C"/>
    <w:rsid w:val="00C35645"/>
    <w:rsid w:val="00C36803"/>
    <w:rsid w:val="00C4006E"/>
    <w:rsid w:val="00C4048A"/>
    <w:rsid w:val="00C42B2B"/>
    <w:rsid w:val="00C44FBC"/>
    <w:rsid w:val="00C4642A"/>
    <w:rsid w:val="00C4783A"/>
    <w:rsid w:val="00C5094C"/>
    <w:rsid w:val="00C51745"/>
    <w:rsid w:val="00C5183C"/>
    <w:rsid w:val="00C53883"/>
    <w:rsid w:val="00C54499"/>
    <w:rsid w:val="00C551FC"/>
    <w:rsid w:val="00C5720D"/>
    <w:rsid w:val="00C67BE4"/>
    <w:rsid w:val="00C7266C"/>
    <w:rsid w:val="00C743DD"/>
    <w:rsid w:val="00C744BF"/>
    <w:rsid w:val="00C805B2"/>
    <w:rsid w:val="00C903FB"/>
    <w:rsid w:val="00C90DD2"/>
    <w:rsid w:val="00C93905"/>
    <w:rsid w:val="00C9545F"/>
    <w:rsid w:val="00CB12FF"/>
    <w:rsid w:val="00CB4C63"/>
    <w:rsid w:val="00CB6964"/>
    <w:rsid w:val="00CC17CB"/>
    <w:rsid w:val="00CC24AE"/>
    <w:rsid w:val="00CC2582"/>
    <w:rsid w:val="00CC62FA"/>
    <w:rsid w:val="00CC6916"/>
    <w:rsid w:val="00CC7B56"/>
    <w:rsid w:val="00CD0DE0"/>
    <w:rsid w:val="00CD4C2E"/>
    <w:rsid w:val="00CE3938"/>
    <w:rsid w:val="00CE3C54"/>
    <w:rsid w:val="00CE4EF7"/>
    <w:rsid w:val="00CE5B91"/>
    <w:rsid w:val="00CE6A79"/>
    <w:rsid w:val="00CF0F0A"/>
    <w:rsid w:val="00CF1ABE"/>
    <w:rsid w:val="00CF1E7D"/>
    <w:rsid w:val="00CF228F"/>
    <w:rsid w:val="00CF59C3"/>
    <w:rsid w:val="00D01918"/>
    <w:rsid w:val="00D03C5E"/>
    <w:rsid w:val="00D060DA"/>
    <w:rsid w:val="00D12AAB"/>
    <w:rsid w:val="00D13AA8"/>
    <w:rsid w:val="00D13C43"/>
    <w:rsid w:val="00D14138"/>
    <w:rsid w:val="00D1633E"/>
    <w:rsid w:val="00D2013F"/>
    <w:rsid w:val="00D212E8"/>
    <w:rsid w:val="00D2216D"/>
    <w:rsid w:val="00D265ED"/>
    <w:rsid w:val="00D33294"/>
    <w:rsid w:val="00D413DA"/>
    <w:rsid w:val="00D4183E"/>
    <w:rsid w:val="00D4431A"/>
    <w:rsid w:val="00D46599"/>
    <w:rsid w:val="00D47E5B"/>
    <w:rsid w:val="00D52DFF"/>
    <w:rsid w:val="00D5350F"/>
    <w:rsid w:val="00D5566F"/>
    <w:rsid w:val="00D57AF7"/>
    <w:rsid w:val="00D61A36"/>
    <w:rsid w:val="00D62894"/>
    <w:rsid w:val="00D6300D"/>
    <w:rsid w:val="00D631BC"/>
    <w:rsid w:val="00D645B2"/>
    <w:rsid w:val="00D666B3"/>
    <w:rsid w:val="00D66AFA"/>
    <w:rsid w:val="00D71101"/>
    <w:rsid w:val="00D71F85"/>
    <w:rsid w:val="00D730B9"/>
    <w:rsid w:val="00D81A74"/>
    <w:rsid w:val="00D832E0"/>
    <w:rsid w:val="00D903EF"/>
    <w:rsid w:val="00D94F28"/>
    <w:rsid w:val="00D958EA"/>
    <w:rsid w:val="00DA0156"/>
    <w:rsid w:val="00DA282C"/>
    <w:rsid w:val="00DA2D7E"/>
    <w:rsid w:val="00DA46A6"/>
    <w:rsid w:val="00DA6B67"/>
    <w:rsid w:val="00DB23B9"/>
    <w:rsid w:val="00DB2542"/>
    <w:rsid w:val="00DB32BD"/>
    <w:rsid w:val="00DB4032"/>
    <w:rsid w:val="00DB7745"/>
    <w:rsid w:val="00DC19E0"/>
    <w:rsid w:val="00DC1FEA"/>
    <w:rsid w:val="00DC5BD0"/>
    <w:rsid w:val="00DC744D"/>
    <w:rsid w:val="00DC7FA0"/>
    <w:rsid w:val="00DD021D"/>
    <w:rsid w:val="00DD213A"/>
    <w:rsid w:val="00DD3CA4"/>
    <w:rsid w:val="00DD6E60"/>
    <w:rsid w:val="00DD71EC"/>
    <w:rsid w:val="00DE2D83"/>
    <w:rsid w:val="00DE3AA8"/>
    <w:rsid w:val="00DF3DED"/>
    <w:rsid w:val="00DF4B89"/>
    <w:rsid w:val="00DF5B57"/>
    <w:rsid w:val="00E0430C"/>
    <w:rsid w:val="00E237A2"/>
    <w:rsid w:val="00E266D1"/>
    <w:rsid w:val="00E274C5"/>
    <w:rsid w:val="00E276A0"/>
    <w:rsid w:val="00E329A8"/>
    <w:rsid w:val="00E337A2"/>
    <w:rsid w:val="00E3497A"/>
    <w:rsid w:val="00E3638E"/>
    <w:rsid w:val="00E40E49"/>
    <w:rsid w:val="00E43DAE"/>
    <w:rsid w:val="00E45491"/>
    <w:rsid w:val="00E477C2"/>
    <w:rsid w:val="00E477D8"/>
    <w:rsid w:val="00E50B8C"/>
    <w:rsid w:val="00E56443"/>
    <w:rsid w:val="00E56AE2"/>
    <w:rsid w:val="00E60A46"/>
    <w:rsid w:val="00E6183B"/>
    <w:rsid w:val="00E62B3C"/>
    <w:rsid w:val="00E62EC2"/>
    <w:rsid w:val="00E63008"/>
    <w:rsid w:val="00E71A3D"/>
    <w:rsid w:val="00E71F2A"/>
    <w:rsid w:val="00E74EE8"/>
    <w:rsid w:val="00E76456"/>
    <w:rsid w:val="00E76967"/>
    <w:rsid w:val="00E7699C"/>
    <w:rsid w:val="00E8168D"/>
    <w:rsid w:val="00E834E3"/>
    <w:rsid w:val="00E841F0"/>
    <w:rsid w:val="00E84C2D"/>
    <w:rsid w:val="00E91487"/>
    <w:rsid w:val="00E932D0"/>
    <w:rsid w:val="00E9521C"/>
    <w:rsid w:val="00E95EB0"/>
    <w:rsid w:val="00E971C2"/>
    <w:rsid w:val="00EA2B1D"/>
    <w:rsid w:val="00EA4360"/>
    <w:rsid w:val="00EA5869"/>
    <w:rsid w:val="00EB0265"/>
    <w:rsid w:val="00EB0EB0"/>
    <w:rsid w:val="00EB1CCA"/>
    <w:rsid w:val="00EB2FC4"/>
    <w:rsid w:val="00EB439E"/>
    <w:rsid w:val="00EB5131"/>
    <w:rsid w:val="00EB5B14"/>
    <w:rsid w:val="00EB62E3"/>
    <w:rsid w:val="00EC2CFF"/>
    <w:rsid w:val="00EC61F6"/>
    <w:rsid w:val="00EC74EA"/>
    <w:rsid w:val="00ED3F5E"/>
    <w:rsid w:val="00ED4785"/>
    <w:rsid w:val="00EE0E01"/>
    <w:rsid w:val="00EE1788"/>
    <w:rsid w:val="00EF0060"/>
    <w:rsid w:val="00EF7A1F"/>
    <w:rsid w:val="00F00D46"/>
    <w:rsid w:val="00F06D84"/>
    <w:rsid w:val="00F07B12"/>
    <w:rsid w:val="00F12BDB"/>
    <w:rsid w:val="00F15AA3"/>
    <w:rsid w:val="00F17485"/>
    <w:rsid w:val="00F174FF"/>
    <w:rsid w:val="00F24DB9"/>
    <w:rsid w:val="00F25452"/>
    <w:rsid w:val="00F26D22"/>
    <w:rsid w:val="00F26E83"/>
    <w:rsid w:val="00F31817"/>
    <w:rsid w:val="00F31BE8"/>
    <w:rsid w:val="00F31CAC"/>
    <w:rsid w:val="00F41261"/>
    <w:rsid w:val="00F43021"/>
    <w:rsid w:val="00F4692B"/>
    <w:rsid w:val="00F513D8"/>
    <w:rsid w:val="00F51D8D"/>
    <w:rsid w:val="00F52403"/>
    <w:rsid w:val="00F5289E"/>
    <w:rsid w:val="00F528A1"/>
    <w:rsid w:val="00F54B2A"/>
    <w:rsid w:val="00F55BDE"/>
    <w:rsid w:val="00F55FB9"/>
    <w:rsid w:val="00F609A1"/>
    <w:rsid w:val="00F62B61"/>
    <w:rsid w:val="00F65EC9"/>
    <w:rsid w:val="00F77C05"/>
    <w:rsid w:val="00F77C48"/>
    <w:rsid w:val="00F808AE"/>
    <w:rsid w:val="00F81168"/>
    <w:rsid w:val="00F816D7"/>
    <w:rsid w:val="00F82DA8"/>
    <w:rsid w:val="00F86AA8"/>
    <w:rsid w:val="00F92641"/>
    <w:rsid w:val="00F96375"/>
    <w:rsid w:val="00F96FC8"/>
    <w:rsid w:val="00FA7C3E"/>
    <w:rsid w:val="00FB3D51"/>
    <w:rsid w:val="00FB3F38"/>
    <w:rsid w:val="00FB6A21"/>
    <w:rsid w:val="00FC1459"/>
    <w:rsid w:val="00FC3F42"/>
    <w:rsid w:val="00FC4A07"/>
    <w:rsid w:val="00FD00F6"/>
    <w:rsid w:val="00FE09DB"/>
    <w:rsid w:val="00FE183D"/>
    <w:rsid w:val="00FE21C9"/>
    <w:rsid w:val="00FE2E47"/>
    <w:rsid w:val="00FE5315"/>
    <w:rsid w:val="00FE677D"/>
    <w:rsid w:val="00FF147A"/>
    <w:rsid w:val="00F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11D"/>
  </w:style>
  <w:style w:type="paragraph" w:styleId="Cmsor2">
    <w:name w:val="heading 2"/>
    <w:basedOn w:val="Norml"/>
    <w:link w:val="Cmsor2Char"/>
    <w:uiPriority w:val="9"/>
    <w:qFormat/>
    <w:rsid w:val="007E6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0D3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7E67B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postheader">
    <w:name w:val="postheader"/>
    <w:basedOn w:val="Bekezdsalapbettpusa"/>
    <w:rsid w:val="007E67B4"/>
  </w:style>
  <w:style w:type="character" w:styleId="Hiperhivatkozs">
    <w:name w:val="Hyperlink"/>
    <w:basedOn w:val="Bekezdsalapbettpusa"/>
    <w:uiPriority w:val="99"/>
    <w:semiHidden/>
    <w:unhideWhenUsed/>
    <w:rsid w:val="007E67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0D1"/>
  </w:style>
  <w:style w:type="paragraph" w:styleId="llb">
    <w:name w:val="footer"/>
    <w:basedOn w:val="Norml"/>
    <w:link w:val="llb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0D1"/>
  </w:style>
  <w:style w:type="paragraph" w:styleId="Buborkszveg">
    <w:name w:val="Balloon Text"/>
    <w:basedOn w:val="Norml"/>
    <w:link w:val="BuborkszvegChar"/>
    <w:uiPriority w:val="99"/>
    <w:semiHidden/>
    <w:unhideWhenUsed/>
    <w:rsid w:val="00B2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0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66268E"/>
  </w:style>
  <w:style w:type="character" w:customStyle="1" w:styleId="il">
    <w:name w:val="il"/>
    <w:basedOn w:val="Bekezdsalapbettpusa"/>
    <w:rsid w:val="00662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2CA80-52F4-4114-A53B-B7B0E9E8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880</Words>
  <Characters>6078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BGGYFK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</dc:creator>
  <cp:keywords/>
  <dc:description/>
  <cp:lastModifiedBy>pq</cp:lastModifiedBy>
  <cp:revision>655</cp:revision>
  <dcterms:created xsi:type="dcterms:W3CDTF">2014-02-11T09:59:00Z</dcterms:created>
  <dcterms:modified xsi:type="dcterms:W3CDTF">2015-05-26T06:38:00Z</dcterms:modified>
</cp:coreProperties>
</file>