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C1C" w:rsidRPr="00093C1C" w:rsidRDefault="00093C1C" w:rsidP="00093C1C">
      <w:pPr>
        <w:jc w:val="center"/>
        <w:rPr>
          <w:rFonts w:ascii="Times New Roman" w:eastAsia="Arial Unicode MS" w:hAnsi="Times New Roman"/>
          <w:b/>
          <w:sz w:val="32"/>
          <w:szCs w:val="24"/>
        </w:rPr>
      </w:pPr>
      <w:r w:rsidRPr="00093C1C">
        <w:rPr>
          <w:rFonts w:ascii="Times New Roman" w:eastAsia="Arial Unicode MS" w:hAnsi="Times New Roman"/>
          <w:b/>
          <w:sz w:val="32"/>
          <w:szCs w:val="24"/>
        </w:rPr>
        <w:t>Beszámoló</w:t>
      </w:r>
    </w:p>
    <w:p w:rsidR="00093C1C" w:rsidRPr="00093C1C" w:rsidRDefault="00C109DC" w:rsidP="00093C1C">
      <w:pPr>
        <w:jc w:val="center"/>
        <w:rPr>
          <w:rFonts w:ascii="Times New Roman" w:eastAsia="Arial Unicode MS" w:hAnsi="Times New Roman"/>
          <w:b/>
          <w:sz w:val="24"/>
          <w:szCs w:val="24"/>
        </w:rPr>
      </w:pPr>
      <w:r>
        <w:rPr>
          <w:rFonts w:ascii="Times New Roman" w:eastAsia="Arial Unicode MS" w:hAnsi="Times New Roman"/>
          <w:b/>
          <w:sz w:val="24"/>
          <w:szCs w:val="24"/>
        </w:rPr>
        <w:t>Főszerkesztő</w:t>
      </w:r>
    </w:p>
    <w:p w:rsidR="00093C1C" w:rsidRPr="00093C1C" w:rsidRDefault="00C109DC" w:rsidP="00093C1C">
      <w:pPr>
        <w:jc w:val="center"/>
        <w:rPr>
          <w:rFonts w:ascii="Times New Roman" w:eastAsia="Arial Unicode MS" w:hAnsi="Times New Roman"/>
          <w:b/>
          <w:sz w:val="24"/>
          <w:szCs w:val="24"/>
        </w:rPr>
      </w:pPr>
      <w:r>
        <w:rPr>
          <w:rFonts w:ascii="Times New Roman" w:eastAsia="Arial Unicode MS" w:hAnsi="Times New Roman"/>
          <w:b/>
          <w:sz w:val="24"/>
          <w:szCs w:val="24"/>
        </w:rPr>
        <w:t>Pogácsás Nóra</w:t>
      </w:r>
    </w:p>
    <w:p w:rsidR="00C109DC" w:rsidRDefault="00C109DC" w:rsidP="008B3BFD">
      <w:pPr>
        <w:rPr>
          <w:rFonts w:ascii="Times New Roman" w:eastAsia="Arial Unicode MS" w:hAnsi="Times New Roman"/>
          <w:b/>
          <w:sz w:val="24"/>
          <w:szCs w:val="24"/>
        </w:rPr>
      </w:pPr>
    </w:p>
    <w:p w:rsidR="00C109DC" w:rsidRDefault="00C109DC" w:rsidP="008B3BFD">
      <w:pPr>
        <w:rPr>
          <w:rFonts w:ascii="Times New Roman" w:eastAsia="Arial Unicode MS" w:hAnsi="Times New Roman"/>
          <w:b/>
          <w:sz w:val="24"/>
          <w:szCs w:val="24"/>
        </w:rPr>
      </w:pPr>
      <w:r>
        <w:rPr>
          <w:rFonts w:ascii="Times New Roman" w:eastAsia="Arial Unicode MS" w:hAnsi="Times New Roman"/>
          <w:b/>
          <w:sz w:val="24"/>
          <w:szCs w:val="24"/>
        </w:rPr>
        <w:t>2015. október eleje</w:t>
      </w:r>
    </w:p>
    <w:p w:rsidR="00C109DC" w:rsidRDefault="00C109DC" w:rsidP="008B3BFD">
      <w:pPr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 xml:space="preserve">Folyamatosan zajlott az újság tördelése, grafikai munkálatok pontosítása és a kész </w:t>
      </w:r>
      <w:proofErr w:type="spellStart"/>
      <w:r>
        <w:rPr>
          <w:rFonts w:ascii="Times New Roman" w:eastAsia="Arial Unicode MS" w:hAnsi="Times New Roman"/>
          <w:sz w:val="24"/>
          <w:szCs w:val="24"/>
        </w:rPr>
        <w:t>Bárczium</w:t>
      </w:r>
      <w:proofErr w:type="spellEnd"/>
      <w:r>
        <w:rPr>
          <w:rFonts w:ascii="Times New Roman" w:eastAsia="Arial Unicode MS" w:hAnsi="Times New Roman"/>
          <w:sz w:val="24"/>
          <w:szCs w:val="24"/>
        </w:rPr>
        <w:t xml:space="preserve"> előállítása.</w:t>
      </w:r>
    </w:p>
    <w:p w:rsidR="00C109DC" w:rsidRPr="00C109DC" w:rsidRDefault="00C109DC" w:rsidP="008B3BFD">
      <w:pPr>
        <w:rPr>
          <w:rFonts w:ascii="Times New Roman" w:eastAsia="Arial Unicode MS" w:hAnsi="Times New Roman"/>
          <w:sz w:val="24"/>
          <w:szCs w:val="24"/>
        </w:rPr>
      </w:pPr>
    </w:p>
    <w:p w:rsidR="00C109DC" w:rsidRDefault="00C109DC" w:rsidP="008B3BFD">
      <w:pPr>
        <w:rPr>
          <w:rFonts w:ascii="Times New Roman" w:eastAsia="Arial Unicode MS" w:hAnsi="Times New Roman"/>
          <w:b/>
          <w:sz w:val="24"/>
          <w:szCs w:val="24"/>
        </w:rPr>
      </w:pPr>
      <w:r>
        <w:rPr>
          <w:rFonts w:ascii="Times New Roman" w:eastAsia="Arial Unicode MS" w:hAnsi="Times New Roman"/>
          <w:b/>
          <w:sz w:val="24"/>
          <w:szCs w:val="24"/>
        </w:rPr>
        <w:t>2015. október 13.</w:t>
      </w:r>
    </w:p>
    <w:p w:rsidR="00C109DC" w:rsidRDefault="00C109DC" w:rsidP="008B3BFD">
      <w:pPr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 xml:space="preserve">Az ELTE </w:t>
      </w:r>
      <w:proofErr w:type="spellStart"/>
      <w:r>
        <w:rPr>
          <w:rFonts w:ascii="Times New Roman" w:eastAsia="Arial Unicode MS" w:hAnsi="Times New Roman"/>
          <w:sz w:val="24"/>
          <w:szCs w:val="24"/>
        </w:rPr>
        <w:t>BGGyK</w:t>
      </w:r>
      <w:proofErr w:type="spellEnd"/>
      <w:r>
        <w:rPr>
          <w:rFonts w:ascii="Times New Roman" w:eastAsia="Arial Unicode MS" w:hAnsi="Times New Roman"/>
          <w:sz w:val="24"/>
          <w:szCs w:val="24"/>
        </w:rPr>
        <w:t xml:space="preserve"> HÖK illetékes referenseivel megbeszélést tartottunk a nyomdai megrendelés pontos adatairól.</w:t>
      </w:r>
    </w:p>
    <w:p w:rsidR="00C109DC" w:rsidRDefault="00C109DC" w:rsidP="008B3BFD">
      <w:pPr>
        <w:rPr>
          <w:rFonts w:ascii="Times New Roman" w:eastAsia="Arial Unicode MS" w:hAnsi="Times New Roman"/>
          <w:sz w:val="24"/>
          <w:szCs w:val="24"/>
        </w:rPr>
      </w:pPr>
    </w:p>
    <w:p w:rsidR="00C109DC" w:rsidRDefault="00C109DC" w:rsidP="008B3BFD">
      <w:pPr>
        <w:rPr>
          <w:rFonts w:ascii="Times New Roman" w:eastAsia="Arial Unicode MS" w:hAnsi="Times New Roman"/>
          <w:b/>
          <w:sz w:val="24"/>
          <w:szCs w:val="24"/>
        </w:rPr>
      </w:pPr>
      <w:r w:rsidRPr="00C109DC">
        <w:rPr>
          <w:rFonts w:ascii="Times New Roman" w:eastAsia="Arial Unicode MS" w:hAnsi="Times New Roman"/>
          <w:b/>
          <w:sz w:val="24"/>
          <w:szCs w:val="24"/>
        </w:rPr>
        <w:t>2015. október 15.</w:t>
      </w:r>
    </w:p>
    <w:p w:rsidR="00C109DC" w:rsidRDefault="00C109DC" w:rsidP="008B3BFD">
      <w:pPr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 xml:space="preserve">A Komáromi nyomdától telefonon illetve elektronikus üzenet útján tájékoztató árajánlatot kértem. </w:t>
      </w:r>
    </w:p>
    <w:p w:rsidR="00211DC3" w:rsidRDefault="00211DC3" w:rsidP="008B3BFD">
      <w:pPr>
        <w:rPr>
          <w:rFonts w:ascii="Times New Roman" w:eastAsia="Arial Unicode MS" w:hAnsi="Times New Roman"/>
          <w:sz w:val="24"/>
          <w:szCs w:val="24"/>
        </w:rPr>
      </w:pPr>
    </w:p>
    <w:p w:rsidR="00C109DC" w:rsidRDefault="00C109DC" w:rsidP="008B3BFD">
      <w:pPr>
        <w:rPr>
          <w:rFonts w:ascii="Times New Roman" w:eastAsia="Arial Unicode MS" w:hAnsi="Times New Roman"/>
          <w:b/>
          <w:sz w:val="24"/>
          <w:szCs w:val="24"/>
        </w:rPr>
      </w:pPr>
      <w:r>
        <w:rPr>
          <w:rFonts w:ascii="Times New Roman" w:eastAsia="Arial Unicode MS" w:hAnsi="Times New Roman"/>
          <w:b/>
          <w:sz w:val="24"/>
          <w:szCs w:val="24"/>
        </w:rPr>
        <w:t>2015. október 19.</w:t>
      </w:r>
    </w:p>
    <w:p w:rsidR="00C109DC" w:rsidRDefault="00C109DC" w:rsidP="008B3BFD">
      <w:pPr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 xml:space="preserve">Megérkezett a nyomdai árajánlat, mely alapján csökkentenünk kellett a novemberben megjelenő újság példányszámát. Ez ügyben egyeztettem az illetékesekkel a </w:t>
      </w:r>
      <w:proofErr w:type="spellStart"/>
      <w:r>
        <w:rPr>
          <w:rFonts w:ascii="Times New Roman" w:eastAsia="Arial Unicode MS" w:hAnsi="Times New Roman"/>
          <w:sz w:val="24"/>
          <w:szCs w:val="24"/>
        </w:rPr>
        <w:t>BGGyK</w:t>
      </w:r>
      <w:proofErr w:type="spellEnd"/>
      <w:r>
        <w:rPr>
          <w:rFonts w:ascii="Times New Roman" w:eastAsia="Arial Unicode MS" w:hAnsi="Times New Roman"/>
          <w:sz w:val="24"/>
          <w:szCs w:val="24"/>
        </w:rPr>
        <w:t xml:space="preserve"> HÖK-ben. </w:t>
      </w:r>
      <w:r w:rsidR="006140A5">
        <w:rPr>
          <w:rFonts w:ascii="Times New Roman" w:eastAsia="Arial Unicode MS" w:hAnsi="Times New Roman"/>
          <w:sz w:val="24"/>
          <w:szCs w:val="24"/>
        </w:rPr>
        <w:t>Ezen felül elkészült a végleges újság.</w:t>
      </w:r>
    </w:p>
    <w:p w:rsidR="00211DC3" w:rsidRDefault="00211DC3" w:rsidP="008B3BFD">
      <w:pPr>
        <w:rPr>
          <w:rFonts w:ascii="Times New Roman" w:eastAsia="Arial Unicode MS" w:hAnsi="Times New Roman"/>
          <w:sz w:val="24"/>
          <w:szCs w:val="24"/>
        </w:rPr>
      </w:pPr>
    </w:p>
    <w:p w:rsidR="00211DC3" w:rsidRDefault="00211DC3" w:rsidP="008B3BFD">
      <w:pPr>
        <w:rPr>
          <w:rFonts w:ascii="Times New Roman" w:eastAsia="Arial Unicode MS" w:hAnsi="Times New Roman"/>
          <w:sz w:val="24"/>
          <w:szCs w:val="24"/>
        </w:rPr>
      </w:pPr>
    </w:p>
    <w:p w:rsidR="00211DC3" w:rsidRDefault="00211DC3" w:rsidP="008B3BFD">
      <w:pPr>
        <w:rPr>
          <w:rFonts w:ascii="Times New Roman" w:eastAsia="Arial Unicode MS" w:hAnsi="Times New Roman"/>
          <w:sz w:val="24"/>
          <w:szCs w:val="24"/>
        </w:rPr>
      </w:pPr>
    </w:p>
    <w:p w:rsidR="00C109DC" w:rsidRDefault="00C109DC" w:rsidP="008B3BFD">
      <w:pPr>
        <w:rPr>
          <w:rFonts w:ascii="Times New Roman" w:eastAsia="Arial Unicode MS" w:hAnsi="Times New Roman"/>
          <w:b/>
          <w:sz w:val="24"/>
          <w:szCs w:val="24"/>
        </w:rPr>
      </w:pPr>
      <w:r>
        <w:rPr>
          <w:rFonts w:ascii="Times New Roman" w:eastAsia="Arial Unicode MS" w:hAnsi="Times New Roman"/>
          <w:b/>
          <w:sz w:val="24"/>
          <w:szCs w:val="24"/>
        </w:rPr>
        <w:lastRenderedPageBreak/>
        <w:t>2015. október 20.</w:t>
      </w:r>
    </w:p>
    <w:p w:rsidR="00C109DC" w:rsidRDefault="00C109DC" w:rsidP="008B3BFD">
      <w:pPr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 xml:space="preserve">Részt vettem az ELTE </w:t>
      </w:r>
      <w:proofErr w:type="spellStart"/>
      <w:r>
        <w:rPr>
          <w:rFonts w:ascii="Times New Roman" w:eastAsia="Arial Unicode MS" w:hAnsi="Times New Roman"/>
          <w:sz w:val="24"/>
          <w:szCs w:val="24"/>
        </w:rPr>
        <w:t>BGGyK</w:t>
      </w:r>
      <w:proofErr w:type="spellEnd"/>
      <w:r>
        <w:rPr>
          <w:rFonts w:ascii="Times New Roman" w:eastAsia="Arial Unicode MS" w:hAnsi="Times New Roman"/>
          <w:sz w:val="24"/>
          <w:szCs w:val="24"/>
        </w:rPr>
        <w:t xml:space="preserve"> elnökségi ülésén, ahol részletesen beszámoltam a nyomtatási munkálatokról és a </w:t>
      </w:r>
      <w:proofErr w:type="spellStart"/>
      <w:r>
        <w:rPr>
          <w:rFonts w:ascii="Times New Roman" w:eastAsia="Arial Unicode MS" w:hAnsi="Times New Roman"/>
          <w:sz w:val="24"/>
          <w:szCs w:val="24"/>
        </w:rPr>
        <w:t>Bárczium</w:t>
      </w:r>
      <w:proofErr w:type="spellEnd"/>
      <w:r>
        <w:rPr>
          <w:rFonts w:ascii="Times New Roman" w:eastAsia="Arial Unicode MS" w:hAnsi="Times New Roman"/>
          <w:sz w:val="24"/>
          <w:szCs w:val="24"/>
        </w:rPr>
        <w:t xml:space="preserve"> aktuális állapotáról.</w:t>
      </w:r>
    </w:p>
    <w:p w:rsidR="006140A5" w:rsidRDefault="006140A5" w:rsidP="008B3BFD">
      <w:pPr>
        <w:rPr>
          <w:rFonts w:ascii="Times New Roman" w:eastAsia="Arial Unicode MS" w:hAnsi="Times New Roman"/>
          <w:sz w:val="24"/>
          <w:szCs w:val="24"/>
        </w:rPr>
      </w:pPr>
    </w:p>
    <w:p w:rsidR="006140A5" w:rsidRDefault="006140A5" w:rsidP="008B3BFD">
      <w:pPr>
        <w:rPr>
          <w:rFonts w:ascii="Times New Roman" w:eastAsia="Arial Unicode MS" w:hAnsi="Times New Roman"/>
          <w:b/>
          <w:sz w:val="24"/>
          <w:szCs w:val="24"/>
        </w:rPr>
      </w:pPr>
      <w:r>
        <w:rPr>
          <w:rFonts w:ascii="Times New Roman" w:eastAsia="Arial Unicode MS" w:hAnsi="Times New Roman"/>
          <w:b/>
          <w:sz w:val="24"/>
          <w:szCs w:val="24"/>
        </w:rPr>
        <w:t>2015. október 21.</w:t>
      </w:r>
    </w:p>
    <w:p w:rsidR="006140A5" w:rsidRDefault="006140A5" w:rsidP="008B3BFD">
      <w:pPr>
        <w:rPr>
          <w:rFonts w:ascii="Times New Roman" w:eastAsia="Arial Unicode MS" w:hAnsi="Times New Roman"/>
          <w:b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Az ELTE EHÖK ügyviteli asszisztense által megkezdődött a szerződés megkötése az egyetem és a Komáromi Nyomda között</w:t>
      </w:r>
    </w:p>
    <w:p w:rsidR="006140A5" w:rsidRDefault="006140A5" w:rsidP="008B3BFD">
      <w:pPr>
        <w:rPr>
          <w:rFonts w:ascii="Times New Roman" w:eastAsia="Arial Unicode MS" w:hAnsi="Times New Roman"/>
          <w:b/>
          <w:sz w:val="24"/>
          <w:szCs w:val="24"/>
        </w:rPr>
      </w:pPr>
    </w:p>
    <w:p w:rsidR="006140A5" w:rsidRDefault="006140A5" w:rsidP="008B3BFD">
      <w:pPr>
        <w:rPr>
          <w:rFonts w:ascii="Times New Roman" w:eastAsia="Arial Unicode MS" w:hAnsi="Times New Roman"/>
          <w:b/>
          <w:sz w:val="24"/>
          <w:szCs w:val="24"/>
        </w:rPr>
      </w:pPr>
      <w:r>
        <w:rPr>
          <w:rFonts w:ascii="Times New Roman" w:eastAsia="Arial Unicode MS" w:hAnsi="Times New Roman"/>
          <w:b/>
          <w:sz w:val="24"/>
          <w:szCs w:val="24"/>
        </w:rPr>
        <w:t>2015. november 3.</w:t>
      </w:r>
    </w:p>
    <w:p w:rsidR="006140A5" w:rsidRDefault="006140A5" w:rsidP="008B3BFD">
      <w:pPr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Megtörtént a hivatalos megrendelés a Komáromi nyomdánál.</w:t>
      </w:r>
    </w:p>
    <w:p w:rsidR="006140A5" w:rsidRDefault="006140A5" w:rsidP="008B3BFD">
      <w:pPr>
        <w:rPr>
          <w:rFonts w:ascii="Times New Roman" w:eastAsia="Arial Unicode MS" w:hAnsi="Times New Roman"/>
          <w:sz w:val="24"/>
          <w:szCs w:val="24"/>
        </w:rPr>
      </w:pPr>
    </w:p>
    <w:p w:rsidR="006140A5" w:rsidRDefault="006140A5" w:rsidP="008B3BFD">
      <w:pPr>
        <w:rPr>
          <w:rFonts w:ascii="Times New Roman" w:eastAsia="Arial Unicode MS" w:hAnsi="Times New Roman"/>
          <w:b/>
          <w:sz w:val="24"/>
          <w:szCs w:val="24"/>
        </w:rPr>
      </w:pPr>
      <w:r>
        <w:rPr>
          <w:rFonts w:ascii="Times New Roman" w:eastAsia="Arial Unicode MS" w:hAnsi="Times New Roman"/>
          <w:b/>
          <w:sz w:val="24"/>
          <w:szCs w:val="24"/>
        </w:rPr>
        <w:t>2015. november 4.</w:t>
      </w:r>
    </w:p>
    <w:p w:rsidR="006140A5" w:rsidRDefault="006140A5" w:rsidP="008B3BFD">
      <w:pPr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Részt vettem az ELE Press szerkesztői ülésén, ahol kiértékeltük az ELTE Press Akadémiát.</w:t>
      </w:r>
    </w:p>
    <w:p w:rsidR="006140A5" w:rsidRDefault="006140A5" w:rsidP="008B3BFD">
      <w:pPr>
        <w:rPr>
          <w:rFonts w:ascii="Times New Roman" w:eastAsia="Arial Unicode MS" w:hAnsi="Times New Roman"/>
          <w:sz w:val="24"/>
          <w:szCs w:val="24"/>
        </w:rPr>
      </w:pPr>
    </w:p>
    <w:p w:rsidR="006140A5" w:rsidRDefault="006140A5" w:rsidP="008B3BFD">
      <w:pPr>
        <w:rPr>
          <w:rFonts w:ascii="Times New Roman" w:eastAsia="Arial Unicode MS" w:hAnsi="Times New Roman"/>
          <w:b/>
          <w:sz w:val="24"/>
          <w:szCs w:val="24"/>
        </w:rPr>
      </w:pPr>
      <w:r>
        <w:rPr>
          <w:rFonts w:ascii="Times New Roman" w:eastAsia="Arial Unicode MS" w:hAnsi="Times New Roman"/>
          <w:b/>
          <w:sz w:val="24"/>
          <w:szCs w:val="24"/>
        </w:rPr>
        <w:t>2015. november 5.</w:t>
      </w:r>
    </w:p>
    <w:p w:rsidR="006140A5" w:rsidRDefault="006140A5" w:rsidP="008B3BFD">
      <w:pPr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 xml:space="preserve">A nyomda néhány nem megfelelően szerkesztett paraméter miatt visszaküldte az újságot, aminek kijavítása </w:t>
      </w:r>
      <w:proofErr w:type="spellStart"/>
      <w:r>
        <w:rPr>
          <w:rFonts w:ascii="Times New Roman" w:eastAsia="Arial Unicode MS" w:hAnsi="Times New Roman"/>
          <w:sz w:val="24"/>
          <w:szCs w:val="24"/>
        </w:rPr>
        <w:t>Saáry</w:t>
      </w:r>
      <w:proofErr w:type="spellEnd"/>
      <w:r>
        <w:rPr>
          <w:rFonts w:ascii="Times New Roman" w:eastAsia="Arial Unicode MS" w:hAnsi="Times New Roman"/>
          <w:sz w:val="24"/>
          <w:szCs w:val="24"/>
        </w:rPr>
        <w:t xml:space="preserve"> Ákos (</w:t>
      </w:r>
      <w:proofErr w:type="spellStart"/>
      <w:r>
        <w:rPr>
          <w:rFonts w:ascii="Times New Roman" w:eastAsia="Arial Unicode MS" w:hAnsi="Times New Roman"/>
          <w:sz w:val="24"/>
          <w:szCs w:val="24"/>
        </w:rPr>
        <w:t>Tétékás</w:t>
      </w:r>
      <w:proofErr w:type="spellEnd"/>
      <w:r>
        <w:rPr>
          <w:rFonts w:ascii="Times New Roman" w:eastAsia="Arial Unicode MS" w:hAnsi="Times New Roman"/>
          <w:sz w:val="24"/>
          <w:szCs w:val="24"/>
        </w:rPr>
        <w:t xml:space="preserve"> Nyúz főszerkesztő) közreműködésével megtörtént. Az újonnan elkészült </w:t>
      </w:r>
      <w:proofErr w:type="spellStart"/>
      <w:r>
        <w:rPr>
          <w:rFonts w:ascii="Times New Roman" w:eastAsia="Arial Unicode MS" w:hAnsi="Times New Roman"/>
          <w:sz w:val="24"/>
          <w:szCs w:val="24"/>
        </w:rPr>
        <w:t>Bárcziumot</w:t>
      </w:r>
      <w:proofErr w:type="spellEnd"/>
      <w:r>
        <w:rPr>
          <w:rFonts w:ascii="Times New Roman" w:eastAsia="Arial Unicode MS" w:hAnsi="Times New Roman"/>
          <w:sz w:val="24"/>
          <w:szCs w:val="24"/>
        </w:rPr>
        <w:t xml:space="preserve"> még aznap továbbítottam a nyomdának.</w:t>
      </w:r>
    </w:p>
    <w:p w:rsidR="006140A5" w:rsidRDefault="006140A5" w:rsidP="008B3BFD">
      <w:pPr>
        <w:rPr>
          <w:rFonts w:ascii="Times New Roman" w:eastAsia="Arial Unicode MS" w:hAnsi="Times New Roman"/>
          <w:sz w:val="24"/>
          <w:szCs w:val="24"/>
        </w:rPr>
      </w:pPr>
    </w:p>
    <w:p w:rsidR="006140A5" w:rsidRDefault="006140A5" w:rsidP="008B3BFD">
      <w:pPr>
        <w:rPr>
          <w:rFonts w:ascii="Times New Roman" w:eastAsia="Arial Unicode MS" w:hAnsi="Times New Roman"/>
          <w:b/>
          <w:sz w:val="24"/>
          <w:szCs w:val="24"/>
        </w:rPr>
      </w:pPr>
      <w:r>
        <w:rPr>
          <w:rFonts w:ascii="Times New Roman" w:eastAsia="Arial Unicode MS" w:hAnsi="Times New Roman"/>
          <w:b/>
          <w:sz w:val="24"/>
          <w:szCs w:val="24"/>
        </w:rPr>
        <w:t>2015. november 6-8.</w:t>
      </w:r>
    </w:p>
    <w:p w:rsidR="006140A5" w:rsidRDefault="006140A5" w:rsidP="008B3BFD">
      <w:pPr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 xml:space="preserve">Részt vettem a HÖOK őszi vezetőképző táborában Keszthelyen. A kommunikációs szekció tagjaként rengeteg sajtóval kapcsolatos új ismeretet sajátítottam el az előadások alatt, melyen többek között az RTL </w:t>
      </w:r>
      <w:proofErr w:type="gramStart"/>
      <w:r>
        <w:rPr>
          <w:rFonts w:ascii="Times New Roman" w:eastAsia="Arial Unicode MS" w:hAnsi="Times New Roman"/>
          <w:sz w:val="24"/>
          <w:szCs w:val="24"/>
        </w:rPr>
        <w:t>Klub felelős</w:t>
      </w:r>
      <w:proofErr w:type="gramEnd"/>
      <w:r>
        <w:rPr>
          <w:rFonts w:ascii="Times New Roman" w:eastAsia="Arial Unicode MS" w:hAnsi="Times New Roman"/>
          <w:sz w:val="24"/>
          <w:szCs w:val="24"/>
        </w:rPr>
        <w:t xml:space="preserve"> szerkesztője is megjelent.</w:t>
      </w:r>
    </w:p>
    <w:p w:rsidR="006140A5" w:rsidRDefault="006140A5" w:rsidP="008B3BFD">
      <w:pPr>
        <w:rPr>
          <w:rFonts w:ascii="Times New Roman" w:eastAsia="Arial Unicode MS" w:hAnsi="Times New Roman"/>
          <w:sz w:val="24"/>
          <w:szCs w:val="24"/>
        </w:rPr>
      </w:pPr>
    </w:p>
    <w:p w:rsidR="006140A5" w:rsidRDefault="006140A5" w:rsidP="008B3BFD">
      <w:pPr>
        <w:rPr>
          <w:rFonts w:ascii="Times New Roman" w:eastAsia="Arial Unicode MS" w:hAnsi="Times New Roman"/>
          <w:b/>
          <w:sz w:val="24"/>
          <w:szCs w:val="24"/>
        </w:rPr>
      </w:pPr>
      <w:r>
        <w:rPr>
          <w:rFonts w:ascii="Times New Roman" w:eastAsia="Arial Unicode MS" w:hAnsi="Times New Roman"/>
          <w:b/>
          <w:sz w:val="24"/>
          <w:szCs w:val="24"/>
        </w:rPr>
        <w:t xml:space="preserve">2015. november </w:t>
      </w:r>
      <w:r w:rsidR="00211DC3">
        <w:rPr>
          <w:rFonts w:ascii="Times New Roman" w:eastAsia="Arial Unicode MS" w:hAnsi="Times New Roman"/>
          <w:b/>
          <w:sz w:val="24"/>
          <w:szCs w:val="24"/>
        </w:rPr>
        <w:t>9.</w:t>
      </w:r>
    </w:p>
    <w:p w:rsidR="00211DC3" w:rsidRDefault="00211DC3" w:rsidP="008B3BFD">
      <w:pPr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A nyomda ismét javításra küldte vissza az újságot, melynek teljesítése után megtörtént a végleges megrendelés.</w:t>
      </w:r>
    </w:p>
    <w:p w:rsidR="00211DC3" w:rsidRDefault="00211DC3" w:rsidP="008B3BFD">
      <w:pPr>
        <w:rPr>
          <w:rFonts w:ascii="Times New Roman" w:eastAsia="Arial Unicode MS" w:hAnsi="Times New Roman"/>
          <w:sz w:val="24"/>
          <w:szCs w:val="24"/>
        </w:rPr>
      </w:pPr>
    </w:p>
    <w:p w:rsidR="00211DC3" w:rsidRDefault="00211DC3" w:rsidP="00211DC3">
      <w:pPr>
        <w:jc w:val="right"/>
        <w:rPr>
          <w:rFonts w:ascii="Times New Roman" w:eastAsia="Arial Unicode MS" w:hAnsi="Times New Roman"/>
          <w:sz w:val="24"/>
          <w:szCs w:val="24"/>
        </w:rPr>
      </w:pPr>
    </w:p>
    <w:p w:rsidR="00211DC3" w:rsidRDefault="00211DC3" w:rsidP="00211DC3">
      <w:pPr>
        <w:jc w:val="right"/>
        <w:rPr>
          <w:rFonts w:ascii="Times New Roman" w:eastAsia="Arial Unicode MS" w:hAnsi="Times New Roman"/>
          <w:sz w:val="24"/>
          <w:szCs w:val="24"/>
        </w:rPr>
      </w:pPr>
    </w:p>
    <w:p w:rsidR="00211DC3" w:rsidRDefault="00211DC3" w:rsidP="00211DC3">
      <w:pPr>
        <w:jc w:val="right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Pogácsás Nóra</w:t>
      </w:r>
    </w:p>
    <w:p w:rsidR="00211DC3" w:rsidRDefault="00211DC3" w:rsidP="00211DC3">
      <w:pPr>
        <w:jc w:val="right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 xml:space="preserve">ELTE </w:t>
      </w:r>
      <w:proofErr w:type="spellStart"/>
      <w:r>
        <w:rPr>
          <w:rFonts w:ascii="Times New Roman" w:eastAsia="Arial Unicode MS" w:hAnsi="Times New Roman"/>
          <w:sz w:val="24"/>
          <w:szCs w:val="24"/>
        </w:rPr>
        <w:t>BGGyK</w:t>
      </w:r>
      <w:proofErr w:type="spellEnd"/>
      <w:r>
        <w:rPr>
          <w:rFonts w:ascii="Times New Roman" w:eastAsia="Arial Unicode MS" w:hAnsi="Times New Roman"/>
          <w:sz w:val="24"/>
          <w:szCs w:val="24"/>
        </w:rPr>
        <w:t xml:space="preserve"> HÖK</w:t>
      </w:r>
    </w:p>
    <w:p w:rsidR="00211DC3" w:rsidRDefault="00211DC3" w:rsidP="00211DC3">
      <w:pPr>
        <w:jc w:val="right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Főszerkesztő</w:t>
      </w:r>
    </w:p>
    <w:p w:rsidR="00211DC3" w:rsidRDefault="00211DC3" w:rsidP="00211DC3">
      <w:pPr>
        <w:jc w:val="right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2015. november 10.</w:t>
      </w:r>
    </w:p>
    <w:p w:rsidR="00211DC3" w:rsidRPr="00211DC3" w:rsidRDefault="00211DC3" w:rsidP="00211DC3">
      <w:pPr>
        <w:jc w:val="right"/>
        <w:rPr>
          <w:rFonts w:ascii="Times New Roman" w:eastAsia="Arial Unicode MS" w:hAnsi="Times New Roman"/>
          <w:sz w:val="24"/>
          <w:szCs w:val="24"/>
        </w:rPr>
      </w:pPr>
      <w:bookmarkStart w:id="0" w:name="_GoBack"/>
      <w:bookmarkEnd w:id="0"/>
    </w:p>
    <w:p w:rsidR="006140A5" w:rsidRPr="006140A5" w:rsidRDefault="006140A5" w:rsidP="008B3BFD">
      <w:pPr>
        <w:rPr>
          <w:rFonts w:ascii="Times New Roman" w:eastAsia="Arial Unicode MS" w:hAnsi="Times New Roman"/>
          <w:b/>
          <w:sz w:val="24"/>
          <w:szCs w:val="24"/>
        </w:rPr>
      </w:pPr>
    </w:p>
    <w:p w:rsidR="00C109DC" w:rsidRPr="00C109DC" w:rsidRDefault="00C109DC" w:rsidP="008B3BFD">
      <w:pPr>
        <w:rPr>
          <w:rFonts w:ascii="Times New Roman" w:eastAsia="Arial Unicode MS" w:hAnsi="Times New Roman"/>
          <w:sz w:val="24"/>
          <w:szCs w:val="24"/>
        </w:rPr>
      </w:pPr>
    </w:p>
    <w:p w:rsidR="00E77CA1" w:rsidRPr="00093C1C" w:rsidRDefault="00C109DC" w:rsidP="008B3BFD">
      <w:pPr>
        <w:rPr>
          <w:rFonts w:ascii="Times New Roman" w:hAnsi="Times New Roman"/>
          <w:sz w:val="24"/>
          <w:szCs w:val="24"/>
        </w:rPr>
      </w:pPr>
      <w:r>
        <w:rPr>
          <w:rFonts w:ascii="Times New Roman" w:eastAsia="Arial Unicode MS" w:hAnsi="Times New Roman"/>
          <w:b/>
          <w:sz w:val="24"/>
          <w:szCs w:val="24"/>
        </w:rPr>
        <w:br/>
      </w:r>
    </w:p>
    <w:sectPr w:rsidR="00E77CA1" w:rsidRPr="00093C1C" w:rsidSect="00E77CA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B2F" w:rsidRDefault="00536B2F" w:rsidP="000F75C4">
      <w:r>
        <w:separator/>
      </w:r>
    </w:p>
  </w:endnote>
  <w:endnote w:type="continuationSeparator" w:id="0">
    <w:p w:rsidR="00536B2F" w:rsidRDefault="00536B2F" w:rsidP="000F7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1206"/>
      <w:gridCol w:w="8082"/>
    </w:tblGrid>
    <w:tr w:rsidR="00E32FCC" w:rsidTr="00A63984">
      <w:tc>
        <w:tcPr>
          <w:tcW w:w="100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E32FCC" w:rsidRPr="00BC6952" w:rsidRDefault="00093C1C" w:rsidP="00A63984">
          <w:pPr>
            <w:pStyle w:val="llb"/>
            <w:spacing w:before="120"/>
            <w:ind w:right="360"/>
          </w:pPr>
          <w:r>
            <w:rPr>
              <w:noProof/>
              <w:lang w:eastAsia="hu-HU"/>
            </w:rPr>
            <w:drawing>
              <wp:inline distT="0" distB="0" distL="0" distR="0" wp14:anchorId="4B11DC0E" wp14:editId="0733D9D5">
                <wp:extent cx="381000" cy="533400"/>
                <wp:effectExtent l="19050" t="0" r="0" b="0"/>
                <wp:docPr id="7" name="Kép 7" descr="barczi_embl_csak_figur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barczi_embl_csak_figur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0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70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E32FCC" w:rsidRPr="00BC6952" w:rsidRDefault="00E32FCC" w:rsidP="00EA5A1C">
          <w:pPr>
            <w:pStyle w:val="llb"/>
            <w:jc w:val="center"/>
            <w:rPr>
              <w:rFonts w:ascii="Garamond" w:hAnsi="Garamond"/>
              <w:color w:val="000000"/>
              <w:sz w:val="20"/>
              <w:szCs w:val="20"/>
            </w:rPr>
          </w:pPr>
          <w:r w:rsidRPr="00BC6952">
            <w:rPr>
              <w:rFonts w:ascii="Garamond" w:hAnsi="Garamond"/>
              <w:color w:val="000000"/>
              <w:sz w:val="20"/>
              <w:szCs w:val="20"/>
            </w:rPr>
            <w:t xml:space="preserve">1097 Budapest, Ecseri út 3. • </w:t>
          </w:r>
          <w:r>
            <w:rPr>
              <w:rFonts w:ascii="Garamond" w:hAnsi="Garamond"/>
              <w:sz w:val="20"/>
              <w:szCs w:val="20"/>
            </w:rPr>
            <w:t xml:space="preserve">email: </w:t>
          </w:r>
          <w:r w:rsidR="00211DC3">
            <w:rPr>
              <w:rFonts w:ascii="Garamond" w:hAnsi="Garamond"/>
              <w:sz w:val="20"/>
              <w:szCs w:val="20"/>
            </w:rPr>
            <w:t>foszerkeszto@barczihok.elte.hu</w:t>
          </w:r>
        </w:p>
      </w:tc>
    </w:tr>
  </w:tbl>
  <w:p w:rsidR="00674C2A" w:rsidRDefault="00536B2F" w:rsidP="00E77CA1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 w:rsidR="00211DC3">
      <w:rPr>
        <w:noProof/>
      </w:rPr>
      <w:t>3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1206"/>
      <w:gridCol w:w="8082"/>
    </w:tblGrid>
    <w:tr w:rsidR="00E77CA1" w:rsidTr="002A2D05">
      <w:tc>
        <w:tcPr>
          <w:tcW w:w="100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E77CA1" w:rsidRPr="00BC6952" w:rsidRDefault="00093C1C" w:rsidP="002A2D05">
          <w:pPr>
            <w:pStyle w:val="llb"/>
            <w:spacing w:before="120"/>
            <w:ind w:right="360"/>
          </w:pPr>
          <w:r>
            <w:rPr>
              <w:noProof/>
              <w:lang w:eastAsia="hu-HU"/>
            </w:rPr>
            <w:drawing>
              <wp:inline distT="0" distB="0" distL="0" distR="0">
                <wp:extent cx="381000" cy="533400"/>
                <wp:effectExtent l="19050" t="0" r="0" b="0"/>
                <wp:docPr id="8" name="Kép 8" descr="barczi_embl_csak_figur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barczi_embl_csak_figur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0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70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E77CA1" w:rsidRPr="00BC6952" w:rsidRDefault="00E77CA1" w:rsidP="00EA5A1C">
          <w:pPr>
            <w:pStyle w:val="llb"/>
            <w:jc w:val="center"/>
            <w:rPr>
              <w:rFonts w:ascii="Garamond" w:hAnsi="Garamond"/>
              <w:color w:val="000000"/>
              <w:sz w:val="20"/>
              <w:szCs w:val="20"/>
            </w:rPr>
          </w:pPr>
          <w:r w:rsidRPr="00BC6952">
            <w:rPr>
              <w:rFonts w:ascii="Garamond" w:hAnsi="Garamond"/>
              <w:color w:val="000000"/>
              <w:sz w:val="20"/>
              <w:szCs w:val="20"/>
            </w:rPr>
            <w:t xml:space="preserve">1097 Budapest, Ecseri út 3. • </w:t>
          </w:r>
          <w:r w:rsidR="003E785D">
            <w:rPr>
              <w:rFonts w:ascii="Garamond" w:hAnsi="Garamond"/>
              <w:sz w:val="20"/>
              <w:szCs w:val="20"/>
            </w:rPr>
            <w:t xml:space="preserve">email: </w:t>
          </w:r>
          <w:r w:rsidR="00211DC3">
            <w:rPr>
              <w:rFonts w:ascii="Garamond" w:hAnsi="Garamond"/>
              <w:sz w:val="20"/>
              <w:szCs w:val="20"/>
            </w:rPr>
            <w:t>foszerkeszto@barczihok.elte.hu</w:t>
          </w:r>
        </w:p>
      </w:tc>
    </w:tr>
  </w:tbl>
  <w:p w:rsidR="00E77CA1" w:rsidRPr="00E77CA1" w:rsidRDefault="00E77CA1">
    <w:pPr>
      <w:pStyle w:val="llb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B2F" w:rsidRDefault="00536B2F" w:rsidP="000F75C4">
      <w:r>
        <w:separator/>
      </w:r>
    </w:p>
  </w:footnote>
  <w:footnote w:type="continuationSeparator" w:id="0">
    <w:p w:rsidR="00536B2F" w:rsidRDefault="00536B2F" w:rsidP="000F75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40" w:type="dxa"/>
      <w:jc w:val="center"/>
      <w:tblInd w:w="-743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18"/>
      <w:gridCol w:w="1571"/>
      <w:gridCol w:w="5747"/>
      <w:gridCol w:w="2304"/>
    </w:tblGrid>
    <w:tr w:rsidR="00E32FCC" w:rsidTr="00A63984">
      <w:trPr>
        <w:jc w:val="center"/>
      </w:trPr>
      <w:tc>
        <w:tcPr>
          <w:tcW w:w="1418" w:type="dxa"/>
          <w:shd w:val="clear" w:color="auto" w:fill="auto"/>
          <w:vAlign w:val="center"/>
        </w:tcPr>
        <w:p w:rsidR="00E32FCC" w:rsidRPr="00BC6952" w:rsidRDefault="00093C1C" w:rsidP="00A63984">
          <w:pPr>
            <w:pStyle w:val="lfej"/>
            <w:ind w:left="-108"/>
            <w:jc w:val="center"/>
          </w:pPr>
          <w:r>
            <w:rPr>
              <w:rFonts w:ascii="Garamond" w:hAnsi="Garamond"/>
              <w:noProof/>
              <w:lang w:eastAsia="hu-HU"/>
            </w:rPr>
            <w:drawing>
              <wp:inline distT="0" distB="0" distL="0" distR="0" wp14:anchorId="00D71825" wp14:editId="56C5ED53">
                <wp:extent cx="790575" cy="790575"/>
                <wp:effectExtent l="19050" t="0" r="9525" b="0"/>
                <wp:docPr id="4" name="Ké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790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71" w:type="dxa"/>
          <w:shd w:val="clear" w:color="auto" w:fill="auto"/>
          <w:vAlign w:val="center"/>
        </w:tcPr>
        <w:p w:rsidR="00E32FCC" w:rsidRPr="00BC6952" w:rsidRDefault="00093C1C" w:rsidP="00A63984">
          <w:pPr>
            <w:pStyle w:val="lfej"/>
            <w:jc w:val="center"/>
          </w:pPr>
          <w:r>
            <w:rPr>
              <w:noProof/>
              <w:lang w:eastAsia="hu-HU"/>
            </w:rPr>
            <w:drawing>
              <wp:inline distT="0" distB="0" distL="0" distR="0" wp14:anchorId="022E779A" wp14:editId="4BAF03D8">
                <wp:extent cx="819150" cy="828675"/>
                <wp:effectExtent l="19050" t="0" r="0" b="0"/>
                <wp:docPr id="5" name="Kép 2" descr="ELTECIME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2" descr="ELTECIME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47" w:type="dxa"/>
          <w:shd w:val="clear" w:color="auto" w:fill="auto"/>
          <w:vAlign w:val="center"/>
        </w:tcPr>
        <w:p w:rsidR="00E32FCC" w:rsidRPr="00BC6952" w:rsidRDefault="00E32FCC" w:rsidP="00A63984">
          <w:pPr>
            <w:pStyle w:val="lfej"/>
            <w:jc w:val="center"/>
            <w:rPr>
              <w:rFonts w:ascii="Garamond" w:hAnsi="Garamond"/>
              <w:sz w:val="28"/>
              <w:szCs w:val="28"/>
            </w:rPr>
          </w:pPr>
          <w:r w:rsidRPr="00BC6952">
            <w:rPr>
              <w:rFonts w:ascii="Garamond" w:hAnsi="Garamond"/>
              <w:sz w:val="28"/>
              <w:szCs w:val="28"/>
            </w:rPr>
            <w:t>EÖTVÖS LORÁND TUDOMÁNYEGYETEM</w:t>
          </w:r>
        </w:p>
        <w:p w:rsidR="00E32FCC" w:rsidRPr="00BC6952" w:rsidRDefault="00E32FCC" w:rsidP="00A63984">
          <w:pPr>
            <w:pStyle w:val="lfej"/>
            <w:jc w:val="center"/>
            <w:rPr>
              <w:rFonts w:ascii="Garamond" w:hAnsi="Garamond"/>
            </w:rPr>
          </w:pPr>
          <w:r w:rsidRPr="00BC6952">
            <w:rPr>
              <w:rFonts w:ascii="Garamond" w:hAnsi="Garamond"/>
            </w:rPr>
            <w:t>BÁRCZI GUSZTÁV GYÓGYPEDAGÓGIAI KAR</w:t>
          </w:r>
        </w:p>
        <w:p w:rsidR="00E32FCC" w:rsidRPr="00BC6952" w:rsidRDefault="00E32FCC" w:rsidP="00A63984">
          <w:pPr>
            <w:pStyle w:val="lfej"/>
            <w:jc w:val="center"/>
            <w:rPr>
              <w:rFonts w:ascii="Garamond" w:hAnsi="Garamond"/>
            </w:rPr>
          </w:pPr>
          <w:r w:rsidRPr="00BC6952">
            <w:rPr>
              <w:rFonts w:ascii="Garamond" w:hAnsi="Garamond"/>
            </w:rPr>
            <w:t>–––––––––––––––––––––––––––––––––––––––––––––</w:t>
          </w:r>
        </w:p>
        <w:p w:rsidR="00E32FCC" w:rsidRDefault="00E32FCC" w:rsidP="00A63984">
          <w:pPr>
            <w:jc w:val="center"/>
            <w:rPr>
              <w:rFonts w:ascii="Garamond" w:hAnsi="Garamond"/>
              <w:caps/>
              <w:color w:val="790115"/>
            </w:rPr>
          </w:pPr>
          <w:r>
            <w:rPr>
              <w:rFonts w:ascii="Garamond" w:hAnsi="Garamond"/>
              <w:caps/>
              <w:color w:val="790115"/>
            </w:rPr>
            <w:t>Hallgatói Önkormányzat</w:t>
          </w:r>
        </w:p>
        <w:p w:rsidR="00EA5A1C" w:rsidRPr="00DD2782" w:rsidRDefault="00211DC3" w:rsidP="00EA5A1C">
          <w:pPr>
            <w:jc w:val="center"/>
            <w:rPr>
              <w:rFonts w:ascii="Garamond" w:hAnsi="Garamond"/>
              <w:caps/>
              <w:color w:val="790115"/>
            </w:rPr>
          </w:pPr>
          <w:r>
            <w:rPr>
              <w:rFonts w:ascii="Garamond" w:hAnsi="Garamond"/>
              <w:caps/>
              <w:color w:val="790115"/>
            </w:rPr>
            <w:t>főszerkesztő</w:t>
          </w:r>
        </w:p>
      </w:tc>
      <w:tc>
        <w:tcPr>
          <w:tcW w:w="2304" w:type="dxa"/>
          <w:shd w:val="clear" w:color="auto" w:fill="auto"/>
          <w:vAlign w:val="center"/>
        </w:tcPr>
        <w:p w:rsidR="00E32FCC" w:rsidRPr="00BC6952" w:rsidRDefault="00093C1C" w:rsidP="00A63984">
          <w:pPr>
            <w:pStyle w:val="lfej"/>
            <w:ind w:left="-160" w:right="-162"/>
            <w:jc w:val="center"/>
          </w:pPr>
          <w:r>
            <w:rPr>
              <w:noProof/>
              <w:lang w:eastAsia="hu-HU"/>
            </w:rPr>
            <w:drawing>
              <wp:inline distT="0" distB="0" distL="0" distR="0" wp14:anchorId="59ABA876" wp14:editId="296A8E03">
                <wp:extent cx="1304925" cy="447675"/>
                <wp:effectExtent l="19050" t="0" r="9525" b="0"/>
                <wp:docPr id="6" name="Kép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447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32FCC" w:rsidRDefault="00E32FCC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40" w:type="dxa"/>
      <w:jc w:val="center"/>
      <w:tblInd w:w="-743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18"/>
      <w:gridCol w:w="1571"/>
      <w:gridCol w:w="5747"/>
      <w:gridCol w:w="2304"/>
    </w:tblGrid>
    <w:tr w:rsidR="00E77CA1" w:rsidTr="002A2D05">
      <w:trPr>
        <w:jc w:val="center"/>
      </w:trPr>
      <w:tc>
        <w:tcPr>
          <w:tcW w:w="1418" w:type="dxa"/>
          <w:shd w:val="clear" w:color="auto" w:fill="auto"/>
          <w:vAlign w:val="center"/>
        </w:tcPr>
        <w:p w:rsidR="00E77CA1" w:rsidRPr="00BC6952" w:rsidRDefault="00093C1C" w:rsidP="002A2D05">
          <w:pPr>
            <w:pStyle w:val="lfej"/>
            <w:ind w:left="-108"/>
            <w:jc w:val="center"/>
          </w:pPr>
          <w:r>
            <w:rPr>
              <w:rFonts w:ascii="Garamond" w:hAnsi="Garamond"/>
              <w:noProof/>
              <w:lang w:eastAsia="hu-HU"/>
            </w:rPr>
            <w:drawing>
              <wp:inline distT="0" distB="0" distL="0" distR="0">
                <wp:extent cx="790575" cy="790575"/>
                <wp:effectExtent l="19050" t="0" r="9525" b="0"/>
                <wp:docPr id="1" name="Ké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790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71" w:type="dxa"/>
          <w:shd w:val="clear" w:color="auto" w:fill="auto"/>
          <w:vAlign w:val="center"/>
        </w:tcPr>
        <w:p w:rsidR="00E77CA1" w:rsidRPr="00BC6952" w:rsidRDefault="00093C1C" w:rsidP="002A2D05">
          <w:pPr>
            <w:pStyle w:val="lfej"/>
            <w:jc w:val="center"/>
          </w:pPr>
          <w:r>
            <w:rPr>
              <w:noProof/>
              <w:lang w:eastAsia="hu-HU"/>
            </w:rPr>
            <w:drawing>
              <wp:inline distT="0" distB="0" distL="0" distR="0">
                <wp:extent cx="819150" cy="828675"/>
                <wp:effectExtent l="19050" t="0" r="0" b="0"/>
                <wp:docPr id="2" name="Kép 2" descr="ELTECIME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2" descr="ELTECIME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47" w:type="dxa"/>
          <w:shd w:val="clear" w:color="auto" w:fill="auto"/>
          <w:vAlign w:val="center"/>
        </w:tcPr>
        <w:p w:rsidR="00E77CA1" w:rsidRPr="00BC6952" w:rsidRDefault="00C33748" w:rsidP="002A2D05">
          <w:pPr>
            <w:pStyle w:val="lfej"/>
            <w:jc w:val="center"/>
            <w:rPr>
              <w:rFonts w:ascii="Garamond" w:hAnsi="Garamond"/>
              <w:sz w:val="28"/>
              <w:szCs w:val="28"/>
            </w:rPr>
          </w:pPr>
          <w:r w:rsidRPr="00BC6952">
            <w:rPr>
              <w:rFonts w:ascii="Garamond" w:hAnsi="Garamond"/>
              <w:sz w:val="28"/>
              <w:szCs w:val="28"/>
            </w:rPr>
            <w:t>EÖTVÖS LORÁND</w:t>
          </w:r>
          <w:r w:rsidR="00E77CA1" w:rsidRPr="00BC6952">
            <w:rPr>
              <w:rFonts w:ascii="Garamond" w:hAnsi="Garamond"/>
              <w:sz w:val="28"/>
              <w:szCs w:val="28"/>
            </w:rPr>
            <w:t xml:space="preserve"> TUDOMÁNYEGYETEM</w:t>
          </w:r>
        </w:p>
        <w:p w:rsidR="00E77CA1" w:rsidRPr="00BC6952" w:rsidRDefault="00E77CA1" w:rsidP="002A2D05">
          <w:pPr>
            <w:pStyle w:val="lfej"/>
            <w:jc w:val="center"/>
            <w:rPr>
              <w:rFonts w:ascii="Garamond" w:hAnsi="Garamond"/>
            </w:rPr>
          </w:pPr>
          <w:r w:rsidRPr="00BC6952">
            <w:rPr>
              <w:rFonts w:ascii="Garamond" w:hAnsi="Garamond"/>
            </w:rPr>
            <w:t>BÁRCZI GUSZTÁV GYÓGYPEDAGÓGIAI KAR</w:t>
          </w:r>
        </w:p>
        <w:p w:rsidR="00E77CA1" w:rsidRPr="00BC6952" w:rsidRDefault="00E77CA1" w:rsidP="002A2D05">
          <w:pPr>
            <w:pStyle w:val="lfej"/>
            <w:jc w:val="center"/>
            <w:rPr>
              <w:rFonts w:ascii="Garamond" w:hAnsi="Garamond"/>
            </w:rPr>
          </w:pPr>
          <w:r w:rsidRPr="00BC6952">
            <w:rPr>
              <w:rFonts w:ascii="Garamond" w:hAnsi="Garamond"/>
            </w:rPr>
            <w:t>–––––––––––––––––––––––––––––––––––––––––––––</w:t>
          </w:r>
        </w:p>
        <w:p w:rsidR="00DD2782" w:rsidRDefault="00DD2782" w:rsidP="008726DF">
          <w:pPr>
            <w:jc w:val="center"/>
            <w:rPr>
              <w:rFonts w:ascii="Garamond" w:hAnsi="Garamond"/>
              <w:caps/>
              <w:color w:val="790115"/>
            </w:rPr>
          </w:pPr>
          <w:r>
            <w:rPr>
              <w:rFonts w:ascii="Garamond" w:hAnsi="Garamond"/>
              <w:caps/>
              <w:color w:val="790115"/>
            </w:rPr>
            <w:t>Hallgatói Önkormányzat</w:t>
          </w:r>
        </w:p>
        <w:p w:rsidR="008726DF" w:rsidRPr="00DD2782" w:rsidRDefault="00C109DC" w:rsidP="00EA5A1C">
          <w:pPr>
            <w:jc w:val="center"/>
            <w:rPr>
              <w:rFonts w:ascii="Garamond" w:hAnsi="Garamond"/>
              <w:caps/>
              <w:color w:val="790115"/>
            </w:rPr>
          </w:pPr>
          <w:r>
            <w:rPr>
              <w:rFonts w:ascii="Garamond" w:hAnsi="Garamond"/>
              <w:caps/>
              <w:color w:val="790115"/>
            </w:rPr>
            <w:t>FŐSZERKESZTŐ</w:t>
          </w:r>
        </w:p>
      </w:tc>
      <w:tc>
        <w:tcPr>
          <w:tcW w:w="2304" w:type="dxa"/>
          <w:shd w:val="clear" w:color="auto" w:fill="auto"/>
          <w:vAlign w:val="center"/>
        </w:tcPr>
        <w:p w:rsidR="00E77CA1" w:rsidRPr="00BC6952" w:rsidRDefault="00093C1C" w:rsidP="002A2D05">
          <w:pPr>
            <w:pStyle w:val="lfej"/>
            <w:ind w:left="-160" w:right="-162"/>
            <w:jc w:val="center"/>
          </w:pPr>
          <w:r>
            <w:rPr>
              <w:noProof/>
              <w:lang w:eastAsia="hu-HU"/>
            </w:rPr>
            <w:drawing>
              <wp:inline distT="0" distB="0" distL="0" distR="0">
                <wp:extent cx="1304925" cy="447675"/>
                <wp:effectExtent l="19050" t="0" r="9525" b="0"/>
                <wp:docPr id="3" name="Kép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447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77CA1" w:rsidRPr="00E77CA1" w:rsidRDefault="00E77CA1" w:rsidP="00E77CA1">
    <w:pPr>
      <w:pStyle w:val="lfej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AA541D"/>
    <w:multiLevelType w:val="hybridMultilevel"/>
    <w:tmpl w:val="0030A788"/>
    <w:lvl w:ilvl="0" w:tplc="0C00B994">
      <w:start w:val="1"/>
      <w:numFmt w:val="decimal"/>
      <w:lvlText w:val="(%1)"/>
      <w:lvlJc w:val="left"/>
      <w:pPr>
        <w:ind w:left="231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030" w:hanging="360"/>
      </w:pPr>
    </w:lvl>
    <w:lvl w:ilvl="2" w:tplc="040E001B" w:tentative="1">
      <w:start w:val="1"/>
      <w:numFmt w:val="lowerRoman"/>
      <w:lvlText w:val="%3."/>
      <w:lvlJc w:val="right"/>
      <w:pPr>
        <w:ind w:left="3750" w:hanging="180"/>
      </w:pPr>
    </w:lvl>
    <w:lvl w:ilvl="3" w:tplc="040E000F" w:tentative="1">
      <w:start w:val="1"/>
      <w:numFmt w:val="decimal"/>
      <w:lvlText w:val="%4."/>
      <w:lvlJc w:val="left"/>
      <w:pPr>
        <w:ind w:left="4470" w:hanging="360"/>
      </w:pPr>
    </w:lvl>
    <w:lvl w:ilvl="4" w:tplc="040E0019" w:tentative="1">
      <w:start w:val="1"/>
      <w:numFmt w:val="lowerLetter"/>
      <w:lvlText w:val="%5."/>
      <w:lvlJc w:val="left"/>
      <w:pPr>
        <w:ind w:left="5190" w:hanging="360"/>
      </w:pPr>
    </w:lvl>
    <w:lvl w:ilvl="5" w:tplc="040E001B" w:tentative="1">
      <w:start w:val="1"/>
      <w:numFmt w:val="lowerRoman"/>
      <w:lvlText w:val="%6."/>
      <w:lvlJc w:val="right"/>
      <w:pPr>
        <w:ind w:left="5910" w:hanging="180"/>
      </w:pPr>
    </w:lvl>
    <w:lvl w:ilvl="6" w:tplc="040E000F" w:tentative="1">
      <w:start w:val="1"/>
      <w:numFmt w:val="decimal"/>
      <w:lvlText w:val="%7."/>
      <w:lvlJc w:val="left"/>
      <w:pPr>
        <w:ind w:left="6630" w:hanging="360"/>
      </w:pPr>
    </w:lvl>
    <w:lvl w:ilvl="7" w:tplc="040E0019" w:tentative="1">
      <w:start w:val="1"/>
      <w:numFmt w:val="lowerLetter"/>
      <w:lvlText w:val="%8."/>
      <w:lvlJc w:val="left"/>
      <w:pPr>
        <w:ind w:left="7350" w:hanging="360"/>
      </w:pPr>
    </w:lvl>
    <w:lvl w:ilvl="8" w:tplc="040E001B" w:tentative="1">
      <w:start w:val="1"/>
      <w:numFmt w:val="lowerRoman"/>
      <w:lvlText w:val="%9."/>
      <w:lvlJc w:val="right"/>
      <w:pPr>
        <w:ind w:left="8070" w:hanging="180"/>
      </w:pPr>
    </w:lvl>
  </w:abstractNum>
  <w:abstractNum w:abstractNumId="1">
    <w:nsid w:val="6BED2D1F"/>
    <w:multiLevelType w:val="hybridMultilevel"/>
    <w:tmpl w:val="8BE44EB0"/>
    <w:lvl w:ilvl="0" w:tplc="4C222B0A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5C4"/>
    <w:rsid w:val="0000224D"/>
    <w:rsid w:val="00020BA4"/>
    <w:rsid w:val="00023D1C"/>
    <w:rsid w:val="0006478A"/>
    <w:rsid w:val="00093C1C"/>
    <w:rsid w:val="000F75C4"/>
    <w:rsid w:val="00131F49"/>
    <w:rsid w:val="0019534C"/>
    <w:rsid w:val="001A74E0"/>
    <w:rsid w:val="001C0EC3"/>
    <w:rsid w:val="001F3BB9"/>
    <w:rsid w:val="00211DC3"/>
    <w:rsid w:val="00256CBB"/>
    <w:rsid w:val="002A2D05"/>
    <w:rsid w:val="002C77E0"/>
    <w:rsid w:val="003E224D"/>
    <w:rsid w:val="003E785D"/>
    <w:rsid w:val="0043325A"/>
    <w:rsid w:val="004F119A"/>
    <w:rsid w:val="00536B2F"/>
    <w:rsid w:val="005B15A3"/>
    <w:rsid w:val="005D46C9"/>
    <w:rsid w:val="006140A5"/>
    <w:rsid w:val="00674C2A"/>
    <w:rsid w:val="008726DF"/>
    <w:rsid w:val="008862D8"/>
    <w:rsid w:val="00894B16"/>
    <w:rsid w:val="008B3BFD"/>
    <w:rsid w:val="008C07E8"/>
    <w:rsid w:val="008D38CC"/>
    <w:rsid w:val="00A63984"/>
    <w:rsid w:val="00A777C4"/>
    <w:rsid w:val="00AC342B"/>
    <w:rsid w:val="00AD66A8"/>
    <w:rsid w:val="00B2441E"/>
    <w:rsid w:val="00B67569"/>
    <w:rsid w:val="00B7787F"/>
    <w:rsid w:val="00BB38C7"/>
    <w:rsid w:val="00BC6952"/>
    <w:rsid w:val="00C109DC"/>
    <w:rsid w:val="00C33748"/>
    <w:rsid w:val="00CB03DE"/>
    <w:rsid w:val="00CD02E2"/>
    <w:rsid w:val="00D829C9"/>
    <w:rsid w:val="00DB2285"/>
    <w:rsid w:val="00DB3255"/>
    <w:rsid w:val="00DD2782"/>
    <w:rsid w:val="00E32FCC"/>
    <w:rsid w:val="00E77CA1"/>
    <w:rsid w:val="00EA5A1C"/>
    <w:rsid w:val="00F00B1C"/>
    <w:rsid w:val="00F70AB1"/>
    <w:rsid w:val="00FA0D62"/>
    <w:rsid w:val="00FF6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D02E2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F75C4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0F75C4"/>
    <w:rPr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0F75C4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0F75C4"/>
    <w:rPr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0F75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semiHidden/>
    <w:unhideWhenUsed/>
    <w:rsid w:val="00674C2A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A5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A5A1C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D02E2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F75C4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0F75C4"/>
    <w:rPr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0F75C4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0F75C4"/>
    <w:rPr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0F75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semiHidden/>
    <w:unhideWhenUsed/>
    <w:rsid w:val="00674C2A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A5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A5A1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85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231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Beszámoló</vt:lpstr>
    </vt:vector>
  </TitlesOfParts>
  <Company>WXPEE</Company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Beszámoló</dc:title>
  <dc:creator>Viki</dc:creator>
  <cp:lastModifiedBy>user</cp:lastModifiedBy>
  <cp:revision>2</cp:revision>
  <cp:lastPrinted>2014-11-20T16:50:00Z</cp:lastPrinted>
  <dcterms:created xsi:type="dcterms:W3CDTF">2015-11-09T09:49:00Z</dcterms:created>
  <dcterms:modified xsi:type="dcterms:W3CDTF">2015-11-09T09:49:00Z</dcterms:modified>
</cp:coreProperties>
</file>