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9E0" w:rsidRDefault="00D249E0" w:rsidP="005B2EF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56298" w:rsidRDefault="005B2EF2" w:rsidP="005B2EF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B2EF2">
        <w:rPr>
          <w:rFonts w:ascii="Times New Roman" w:hAnsi="Times New Roman" w:cs="Times New Roman"/>
          <w:b/>
          <w:sz w:val="32"/>
          <w:szCs w:val="24"/>
        </w:rPr>
        <w:t>Határozat</w:t>
      </w:r>
    </w:p>
    <w:p w:rsidR="005B2EF2" w:rsidRDefault="005B2EF2" w:rsidP="005B2EF2">
      <w:pPr>
        <w:jc w:val="both"/>
        <w:rPr>
          <w:rFonts w:ascii="Times New Roman" w:hAnsi="Times New Roman" w:cs="Times New Roman"/>
          <w:sz w:val="24"/>
          <w:szCs w:val="24"/>
        </w:rPr>
      </w:pPr>
      <w:r w:rsidRPr="005B2EF2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ELTE-</w:t>
      </w:r>
      <w:proofErr w:type="spellStart"/>
      <w:r>
        <w:rPr>
          <w:rFonts w:ascii="Times New Roman" w:hAnsi="Times New Roman" w:cs="Times New Roman"/>
          <w:sz w:val="24"/>
          <w:szCs w:val="24"/>
        </w:rPr>
        <w:t>BGGyK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HÖK- Ügyvivő elnök</w:t>
      </w:r>
    </w:p>
    <w:p w:rsidR="005B2EF2" w:rsidRDefault="005B2EF2" w:rsidP="005B2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EF2" w:rsidRDefault="005B2EF2" w:rsidP="005B2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ELTE-</w:t>
      </w:r>
      <w:proofErr w:type="spellStart"/>
      <w:r>
        <w:rPr>
          <w:rFonts w:ascii="Times New Roman" w:hAnsi="Times New Roman" w:cs="Times New Roman"/>
          <w:sz w:val="24"/>
          <w:szCs w:val="24"/>
        </w:rPr>
        <w:t>BGGyK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HÖK 2019. 06. 17-vel megüresedő elnöki pozíciója a nyári időszakra való tekintettel 2019. szeptemberéig betöltetlen. Ennek okán a </w:t>
      </w:r>
      <w:r w:rsidRPr="005B2EF2">
        <w:rPr>
          <w:rFonts w:ascii="Times New Roman" w:hAnsi="Times New Roman" w:cs="Times New Roman"/>
          <w:sz w:val="24"/>
          <w:szCs w:val="24"/>
          <w:u w:val="single"/>
        </w:rPr>
        <w:t>2019. 06. 11-én tartott Elnökségi ülésen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Csajkás Eszter (leköszönő elnök) az Alapszabály 15</w:t>
      </w:r>
      <w:r w:rsidR="00D249E0">
        <w:rPr>
          <w:rFonts w:ascii="Times New Roman" w:hAnsi="Times New Roman" w:cs="Times New Roman"/>
          <w:sz w:val="24"/>
          <w:szCs w:val="24"/>
        </w:rPr>
        <w:t xml:space="preserve">§ (1) alapján kijelölte az Ügyvivő elnököt, így a pozíciót </w:t>
      </w:r>
      <w:r w:rsidR="00D249E0" w:rsidRPr="00D249E0">
        <w:rPr>
          <w:rFonts w:ascii="Times New Roman" w:hAnsi="Times New Roman" w:cs="Times New Roman"/>
          <w:b/>
          <w:sz w:val="24"/>
          <w:szCs w:val="24"/>
        </w:rPr>
        <w:t>Kup Katica Anna</w:t>
      </w:r>
      <w:r w:rsidR="00D24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9E0">
        <w:rPr>
          <w:rFonts w:ascii="Times New Roman" w:hAnsi="Times New Roman" w:cs="Times New Roman"/>
          <w:sz w:val="24"/>
          <w:szCs w:val="24"/>
        </w:rPr>
        <w:t>tölti be, aki feladatait az Alapszabály 15§ (2)-</w:t>
      </w:r>
      <w:proofErr w:type="spellStart"/>
      <w:r w:rsidR="00D249E0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D249E0">
        <w:rPr>
          <w:rFonts w:ascii="Times New Roman" w:hAnsi="Times New Roman" w:cs="Times New Roman"/>
          <w:sz w:val="24"/>
          <w:szCs w:val="24"/>
        </w:rPr>
        <w:t xml:space="preserve"> megfelelően ellátja. </w:t>
      </w:r>
    </w:p>
    <w:p w:rsidR="00D249E0" w:rsidRDefault="00D249E0" w:rsidP="005B2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9E0" w:rsidRDefault="00D249E0" w:rsidP="00D249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49E0" w:rsidRDefault="00D249E0" w:rsidP="00D249E0">
      <w:pPr>
        <w:spacing w:after="12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Hajdu Zsófia s.k.</w:t>
      </w:r>
    </w:p>
    <w:p w:rsidR="00D249E0" w:rsidRDefault="00D249E0" w:rsidP="00D249E0">
      <w:pPr>
        <w:spacing w:after="12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Ellenőrző Bizottság Elnöke</w:t>
      </w:r>
    </w:p>
    <w:p w:rsidR="00D249E0" w:rsidRDefault="00D249E0" w:rsidP="00D249E0">
      <w:pPr>
        <w:spacing w:after="12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ELTE-</w:t>
      </w:r>
      <w:proofErr w:type="spellStart"/>
      <w:r>
        <w:rPr>
          <w:rFonts w:ascii="Times New Roman" w:hAnsi="Times New Roman" w:cs="Times New Roman"/>
          <w:sz w:val="24"/>
          <w:szCs w:val="24"/>
        </w:rPr>
        <w:t>BGGyK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HÖK</w:t>
      </w:r>
    </w:p>
    <w:p w:rsidR="00D249E0" w:rsidRDefault="00D249E0" w:rsidP="00D249E0">
      <w:pPr>
        <w:rPr>
          <w:rFonts w:ascii="Times New Roman" w:hAnsi="Times New Roman" w:cs="Times New Roman"/>
          <w:sz w:val="24"/>
          <w:szCs w:val="24"/>
        </w:rPr>
      </w:pPr>
    </w:p>
    <w:p w:rsidR="00D249E0" w:rsidRDefault="00D249E0" w:rsidP="00D249E0">
      <w:pPr>
        <w:rPr>
          <w:rFonts w:ascii="Times New Roman" w:hAnsi="Times New Roman" w:cs="Times New Roman"/>
          <w:sz w:val="24"/>
          <w:szCs w:val="24"/>
        </w:rPr>
      </w:pPr>
    </w:p>
    <w:p w:rsidR="00D249E0" w:rsidRDefault="00D249E0" w:rsidP="00D249E0">
      <w:pPr>
        <w:rPr>
          <w:rFonts w:ascii="Times New Roman" w:hAnsi="Times New Roman" w:cs="Times New Roman"/>
          <w:sz w:val="24"/>
          <w:szCs w:val="24"/>
        </w:rPr>
      </w:pPr>
    </w:p>
    <w:p w:rsidR="00D249E0" w:rsidRPr="00D249E0" w:rsidRDefault="00D249E0" w:rsidP="00D2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2019. 06. 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D249E0" w:rsidRPr="00D249E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44A" w:rsidRDefault="005B744A" w:rsidP="005B2EF2">
      <w:pPr>
        <w:spacing w:after="0" w:line="240" w:lineRule="auto"/>
      </w:pPr>
      <w:r>
        <w:separator/>
      </w:r>
    </w:p>
  </w:endnote>
  <w:endnote w:type="continuationSeparator" w:id="0">
    <w:p w:rsidR="005B744A" w:rsidRDefault="005B744A" w:rsidP="005B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EF2" w:rsidRDefault="005B2EF2" w:rsidP="005B2EF2"/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464"/>
    </w:tblGrid>
    <w:tr w:rsidR="005B2EF2" w:rsidRPr="00B71D59" w:rsidTr="00235F23">
      <w:tc>
        <w:tcPr>
          <w:tcW w:w="946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B2EF2" w:rsidRDefault="005B2EF2" w:rsidP="005B2E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</w:pPr>
        </w:p>
        <w:p w:rsidR="005B2EF2" w:rsidRPr="00B71D59" w:rsidRDefault="005B2EF2" w:rsidP="005B2E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</w:pPr>
          <w:r w:rsidRPr="00B71D59"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  <w:t xml:space="preserve">1097 Budapest, </w:t>
          </w:r>
          <w:proofErr w:type="spellStart"/>
          <w:r w:rsidRPr="00B71D59"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  <w:t>Ecseri</w:t>
          </w:r>
          <w:proofErr w:type="spellEnd"/>
          <w:r w:rsidRPr="00B71D59"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  <w:t xml:space="preserve"> út. 3. A/61 • Telefon: +36 1/ 358-5581 •E-mail: </w:t>
          </w:r>
          <w:hyperlink r:id="rId1" w:history="1">
            <w:r w:rsidRPr="00B71D59">
              <w:rPr>
                <w:rFonts w:ascii="Times New Roman" w:eastAsia="Times New Roman" w:hAnsi="Times New Roman" w:cs="Times New Roman"/>
                <w:color w:val="0000FF"/>
                <w:spacing w:val="16"/>
                <w:sz w:val="16"/>
                <w:u w:val="single"/>
                <w:lang w:eastAsia="hu-HU"/>
              </w:rPr>
              <w:t>eb@barczihok.elte.hu</w:t>
            </w:r>
          </w:hyperlink>
        </w:p>
        <w:p w:rsidR="005B2EF2" w:rsidRPr="00B71D59" w:rsidRDefault="005B2EF2" w:rsidP="005B2EF2">
          <w:pPr>
            <w:tabs>
              <w:tab w:val="center" w:pos="4536"/>
              <w:tab w:val="right" w:pos="8747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B71D59"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  <w:t>www.barczihok.elte.hu</w:t>
          </w:r>
        </w:p>
      </w:tc>
    </w:tr>
  </w:tbl>
  <w:p w:rsidR="005B2EF2" w:rsidRPr="005B2EF2" w:rsidRDefault="005B2EF2" w:rsidP="005B2EF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44A" w:rsidRDefault="005B744A" w:rsidP="005B2EF2">
      <w:pPr>
        <w:spacing w:after="0" w:line="240" w:lineRule="auto"/>
      </w:pPr>
      <w:r>
        <w:separator/>
      </w:r>
    </w:p>
  </w:footnote>
  <w:footnote w:type="continuationSeparator" w:id="0">
    <w:p w:rsidR="005B744A" w:rsidRDefault="005B744A" w:rsidP="005B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40" w:type="dxa"/>
      <w:tblInd w:w="-98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5B2EF2" w:rsidRPr="00B71D59" w:rsidTr="00235F23">
      <w:tc>
        <w:tcPr>
          <w:tcW w:w="1418" w:type="dxa"/>
          <w:shd w:val="clear" w:color="auto" w:fill="auto"/>
          <w:vAlign w:val="center"/>
        </w:tcPr>
        <w:p w:rsidR="005B2EF2" w:rsidRPr="00B71D59" w:rsidRDefault="005B2EF2" w:rsidP="005B2EF2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pPr>
          <w:r w:rsidRPr="00B71D59">
            <w:rPr>
              <w:rFonts w:ascii="Garamond" w:eastAsia="Times New Roman" w:hAnsi="Garamond" w:cs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68E740AC" wp14:editId="0AA903B1">
                <wp:extent cx="786765" cy="786765"/>
                <wp:effectExtent l="1905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5B2EF2" w:rsidRPr="00B71D59" w:rsidRDefault="005B2EF2" w:rsidP="005B2E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pPr>
          <w:r w:rsidRPr="00B71D5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10FF64C9" wp14:editId="30CA3170">
                <wp:extent cx="818515" cy="829310"/>
                <wp:effectExtent l="19050" t="0" r="635" b="0"/>
                <wp:docPr id="2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5B2EF2" w:rsidRPr="00B71D59" w:rsidRDefault="005B2EF2" w:rsidP="005B2E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Times New Roman" w:hAnsi="Garamond" w:cs="Times New Roman"/>
              <w:sz w:val="28"/>
              <w:szCs w:val="28"/>
              <w:lang w:eastAsia="hu-HU"/>
            </w:rPr>
          </w:pPr>
          <w:r w:rsidRPr="00B71D59">
            <w:rPr>
              <w:rFonts w:ascii="Garamond" w:eastAsia="Times New Roman" w:hAnsi="Garamond" w:cs="Times New Roman"/>
              <w:sz w:val="28"/>
              <w:szCs w:val="28"/>
              <w:lang w:eastAsia="hu-HU"/>
            </w:rPr>
            <w:t>EÖTVÖS LORÁND TUDOMÁNYEGYETEM</w:t>
          </w:r>
        </w:p>
        <w:p w:rsidR="005B2EF2" w:rsidRPr="00B71D59" w:rsidRDefault="005B2EF2" w:rsidP="005B2E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Times New Roman" w:hAnsi="Garamond" w:cs="Times New Roman"/>
              <w:sz w:val="24"/>
              <w:szCs w:val="24"/>
              <w:lang w:eastAsia="hu-HU"/>
            </w:rPr>
          </w:pPr>
          <w:r w:rsidRPr="00B71D59">
            <w:rPr>
              <w:rFonts w:ascii="Garamond" w:eastAsia="Times New Roman" w:hAnsi="Garamond" w:cs="Times New Roman"/>
              <w:sz w:val="24"/>
              <w:szCs w:val="24"/>
              <w:lang w:eastAsia="hu-HU"/>
            </w:rPr>
            <w:t>BÁRCZI GUSZTÁV GYÓGYPEDAGÓGIAI KAR</w:t>
          </w:r>
        </w:p>
        <w:p w:rsidR="005B2EF2" w:rsidRPr="00B71D59" w:rsidRDefault="005B2EF2" w:rsidP="005B2E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Times New Roman" w:hAnsi="Garamond" w:cs="Times New Roman"/>
              <w:sz w:val="24"/>
              <w:szCs w:val="24"/>
              <w:lang w:eastAsia="hu-HU"/>
            </w:rPr>
          </w:pPr>
          <w:r w:rsidRPr="00B71D59">
            <w:rPr>
              <w:rFonts w:ascii="Garamond" w:eastAsia="Times New Roman" w:hAnsi="Garamond" w:cs="Times New Roman"/>
              <w:sz w:val="24"/>
              <w:szCs w:val="24"/>
              <w:lang w:eastAsia="hu-HU"/>
            </w:rPr>
            <w:t>–––––––––––––––––––––––––––––––––––––––––––––</w:t>
          </w:r>
        </w:p>
        <w:p w:rsidR="005B2EF2" w:rsidRPr="00B71D59" w:rsidRDefault="005B2EF2" w:rsidP="005B2EF2">
          <w:pPr>
            <w:spacing w:after="0" w:line="240" w:lineRule="auto"/>
            <w:jc w:val="center"/>
            <w:rPr>
              <w:rFonts w:ascii="Garamond" w:eastAsia="Times New Roman" w:hAnsi="Garamond" w:cs="Times New Roman"/>
              <w:caps/>
              <w:color w:val="790115"/>
              <w:lang w:eastAsia="hu-HU"/>
            </w:rPr>
          </w:pPr>
          <w:r w:rsidRPr="00B71D59">
            <w:rPr>
              <w:rFonts w:ascii="Garamond" w:eastAsia="Times New Roman" w:hAnsi="Garamond" w:cs="Times New Roman"/>
              <w:caps/>
              <w:color w:val="790115"/>
              <w:lang w:eastAsia="hu-HU"/>
            </w:rPr>
            <w:t>Hallgatói Önkormányzat</w:t>
          </w:r>
        </w:p>
        <w:p w:rsidR="005B2EF2" w:rsidRPr="00B71D59" w:rsidRDefault="005B2EF2" w:rsidP="005B2EF2">
          <w:pPr>
            <w:spacing w:after="0" w:line="240" w:lineRule="auto"/>
            <w:jc w:val="center"/>
            <w:rPr>
              <w:rFonts w:ascii="Garamond" w:eastAsia="Times New Roman" w:hAnsi="Garamond" w:cs="Times New Roman"/>
              <w:caps/>
              <w:color w:val="790115"/>
              <w:lang w:eastAsia="hu-HU"/>
            </w:rPr>
          </w:pPr>
          <w:r w:rsidRPr="00B71D59">
            <w:rPr>
              <w:rFonts w:ascii="Garamond" w:eastAsia="Times New Roman" w:hAnsi="Garamond" w:cs="Times New Roman"/>
              <w:caps/>
              <w:color w:val="790115"/>
              <w:lang w:eastAsia="hu-HU"/>
            </w:rPr>
            <w:t>Ellenőrző Bizottság</w:t>
          </w:r>
        </w:p>
      </w:tc>
      <w:tc>
        <w:tcPr>
          <w:tcW w:w="2304" w:type="dxa"/>
          <w:shd w:val="clear" w:color="auto" w:fill="auto"/>
          <w:vAlign w:val="center"/>
        </w:tcPr>
        <w:p w:rsidR="005B2EF2" w:rsidRPr="00B71D59" w:rsidRDefault="005B2EF2" w:rsidP="005B2EF2">
          <w:pPr>
            <w:tabs>
              <w:tab w:val="center" w:pos="4536"/>
              <w:tab w:val="right" w:pos="9072"/>
            </w:tabs>
            <w:spacing w:after="0" w:line="240" w:lineRule="auto"/>
            <w:ind w:left="-160" w:right="-162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pPr>
          <w:r w:rsidRPr="00B71D5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57D754ED" wp14:editId="7AE1ED9F">
                <wp:extent cx="1297305" cy="457200"/>
                <wp:effectExtent l="19050" t="0" r="0" b="0"/>
                <wp:docPr id="3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3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2EF2" w:rsidRDefault="005B2EF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F2"/>
    <w:rsid w:val="005B2EF2"/>
    <w:rsid w:val="005B744A"/>
    <w:rsid w:val="00BC229A"/>
    <w:rsid w:val="00D249E0"/>
    <w:rsid w:val="00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4776"/>
  <w15:chartTrackingRefBased/>
  <w15:docId w15:val="{857C65BE-2DB5-49CC-8865-0EDDB3F8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B2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2EF2"/>
  </w:style>
  <w:style w:type="paragraph" w:styleId="llb">
    <w:name w:val="footer"/>
    <w:basedOn w:val="Norml"/>
    <w:link w:val="llbChar"/>
    <w:uiPriority w:val="99"/>
    <w:unhideWhenUsed/>
    <w:rsid w:val="005B2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b@barczihok.elte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 Hajdu</dc:creator>
  <cp:keywords/>
  <dc:description/>
  <cp:lastModifiedBy>Zsófi Hajdu</cp:lastModifiedBy>
  <cp:revision>1</cp:revision>
  <dcterms:created xsi:type="dcterms:W3CDTF">2019-06-21T15:49:00Z</dcterms:created>
  <dcterms:modified xsi:type="dcterms:W3CDTF">2019-06-21T16:07:00Z</dcterms:modified>
</cp:coreProperties>
</file>