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E6D20">
        <w:rPr>
          <w:rFonts w:ascii="Times New Roman" w:hAnsi="Times New Roman" w:cs="Times New Roman"/>
          <w:b/>
          <w:sz w:val="28"/>
        </w:rPr>
        <w:t>gazdasági alelnöki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FE6D20">
        <w:rPr>
          <w:rFonts w:ascii="Times New Roman" w:hAnsi="Times New Roman" w:cs="Times New Roman"/>
          <w:sz w:val="24"/>
          <w:szCs w:val="24"/>
        </w:rPr>
        <w:t>gazdasági alelnöki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FE6D20">
        <w:rPr>
          <w:rFonts w:ascii="Times New Roman" w:eastAsia="Times New Roman" w:hAnsi="Times New Roman" w:cs="Times New Roman"/>
          <w:b/>
          <w:sz w:val="24"/>
        </w:rPr>
        <w:t>gazdasági alelnök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20. § A gazdasági alelnök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Gazdasági ügyekben képviseli az Önkormányzatot.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Irányítja és vezeti az Önkormányzat gazdasági ügyeit.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Tisztsége alapján tagja:</w:t>
      </w:r>
    </w:p>
    <w:p w:rsidR="00FE6D20" w:rsidRPr="002144A1" w:rsidRDefault="00FE6D20" w:rsidP="00FE6D20">
      <w:pPr>
        <w:numPr>
          <w:ilvl w:val="0"/>
          <w:numId w:val="3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Tanácsnak,</w:t>
      </w:r>
    </w:p>
    <w:p w:rsidR="00FE6D20" w:rsidRPr="002144A1" w:rsidRDefault="00FE6D20" w:rsidP="00FE6D20">
      <w:pPr>
        <w:numPr>
          <w:ilvl w:val="0"/>
          <w:numId w:val="3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Hallgatói Önkormányzat Küldöttgyűlésének,</w:t>
      </w:r>
    </w:p>
    <w:p w:rsidR="00FE6D20" w:rsidRPr="002144A1" w:rsidRDefault="00FE6D20" w:rsidP="00FE6D20">
      <w:pPr>
        <w:numPr>
          <w:ilvl w:val="0"/>
          <w:numId w:val="3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HÖK Gazdasági Bizottságának.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Megtervezi az éves költségvetési javaslatot.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(5) Elkészíti az Önkormányzat költségvetési beszámolóját.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Az Önkormányzat anyagi forrásainak bővítése érdekében pályázatokat írhat, illetve támogatókat kereshet az egyes rendezvényekhez.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Felelős a Küldöttgyűlés által elfogadott költségvetés végrehajtásáért, az elnökkel együtt az Önkormányzat szabályszerű pénz- és vagyonkezeléséért.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(8) Kapcsolatot tart a Kar, illetve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Pedagogikum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Központ (továbbiakban PK) gazdasági vezetőségével.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(9) Folyamatosan segíti a kari képviselők döntéshozatalát gazdasági ügyekben.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(10) Felügyeli a pénzgazdálkodási szabályzatokban foglaltak betartását.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(11) Felügyeli az Önkormányzat kezelésében lévő pénzügyi, helységgazdálkodási és egyéb gazdasági ügyek kezelésének szabályosságát.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(12) Javaslatot tesz az Önkormányzat költségvetésének felosztására.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(13) Az ösztöndíjakkal kapcsolatos ügyintézésekben szorosan együttműködik a szociális alelnökkel.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(14) Az újsággal és kiadvánnyal kapcsolatos gazdasági ügyek intézésében szorosan együttműködik a főszerkesztővel.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FE6D20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gazdasági alelnöki</w:t>
      </w:r>
      <w:r w:rsidR="0049311E">
        <w:rPr>
          <w:rFonts w:ascii="Times New Roman" w:eastAsia="Times New Roman" w:hAnsi="Times New Roman" w:cs="Times New Roman"/>
          <w:sz w:val="24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 w:rsidR="00DF215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9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37562" w:rsidRPr="00B379FD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2016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2407C2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szeptember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2407C2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30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2407C2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12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:00 – 2016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2407C2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október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2407C2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10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2407C2" w:rsidRDefault="002407C2" w:rsidP="002407C2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201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6. 04.27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-én tartott Alakuló Küldöttgyűlési ülés határozata alapján: </w:t>
      </w:r>
    </w:p>
    <w:p w:rsidR="002407C2" w:rsidRDefault="002407C2" w:rsidP="002407C2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„Az elnököt, valamint az Alapszabály 28-30.§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-ban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meghatározott tisztségviselőket kivéve az Önkormányzat tisztségviselőinek megválasztási jogát az önkormányzati ciklus idejére a Küldöttgyűlés az Elnökségre átruházza.”</w:t>
      </w:r>
    </w:p>
    <w:p w:rsidR="002407C2" w:rsidRDefault="002407C2" w:rsidP="002407C2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Ennek értelmében a beérkezett pályázatokról az Elnökség dönt.</w:t>
      </w:r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2016</w:t>
      </w:r>
      <w:r w:rsidR="00C00514" w:rsidRPr="00C00514">
        <w:rPr>
          <w:rFonts w:ascii="Times New Roman" w:hAnsi="Times New Roman" w:cs="Times New Roman"/>
          <w:sz w:val="24"/>
          <w:szCs w:val="24"/>
        </w:rPr>
        <w:t>.</w:t>
      </w:r>
      <w:r w:rsidR="005337CE">
        <w:rPr>
          <w:rFonts w:ascii="Times New Roman" w:hAnsi="Times New Roman" w:cs="Times New Roman"/>
          <w:sz w:val="24"/>
          <w:szCs w:val="24"/>
        </w:rPr>
        <w:t xml:space="preserve"> </w:t>
      </w:r>
      <w:r w:rsidR="002407C2">
        <w:rPr>
          <w:rFonts w:ascii="Times New Roman" w:hAnsi="Times New Roman" w:cs="Times New Roman"/>
          <w:sz w:val="24"/>
          <w:szCs w:val="24"/>
        </w:rPr>
        <w:t>szeptember</w:t>
      </w:r>
      <w:r w:rsidR="00C52CA3">
        <w:rPr>
          <w:rFonts w:ascii="Times New Roman" w:hAnsi="Times New Roman" w:cs="Times New Roman"/>
          <w:sz w:val="24"/>
          <w:szCs w:val="24"/>
        </w:rPr>
        <w:t xml:space="preserve"> </w:t>
      </w:r>
      <w:r w:rsidR="002407C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</w:t>
      </w:r>
      <w:r w:rsidR="00C52CA3"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E66BF1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Sztrecsko Boglárka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ELTE BGGyK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B1" w:rsidRDefault="005B37B1">
      <w:pPr>
        <w:spacing w:line="240" w:lineRule="auto"/>
      </w:pPr>
      <w:r>
        <w:separator/>
      </w:r>
    </w:p>
  </w:endnote>
  <w:endnote w:type="continuationSeparator" w:id="0">
    <w:p w:rsidR="005B37B1" w:rsidRDefault="005B3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B1" w:rsidRDefault="005B37B1">
      <w:pPr>
        <w:spacing w:line="240" w:lineRule="auto"/>
      </w:pPr>
      <w:r>
        <w:separator/>
      </w:r>
    </w:p>
  </w:footnote>
  <w:footnote w:type="continuationSeparator" w:id="0">
    <w:p w:rsidR="005B37B1" w:rsidRDefault="005B3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26793B35"/>
    <w:multiLevelType w:val="multilevel"/>
    <w:tmpl w:val="395E3EF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4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5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2407C2"/>
    <w:rsid w:val="0033050C"/>
    <w:rsid w:val="003F58DC"/>
    <w:rsid w:val="00427784"/>
    <w:rsid w:val="0049311E"/>
    <w:rsid w:val="004D26D5"/>
    <w:rsid w:val="00513EA8"/>
    <w:rsid w:val="005337CE"/>
    <w:rsid w:val="005B37B1"/>
    <w:rsid w:val="005D212C"/>
    <w:rsid w:val="005E36DF"/>
    <w:rsid w:val="00601EE8"/>
    <w:rsid w:val="00611D00"/>
    <w:rsid w:val="006355ED"/>
    <w:rsid w:val="00637291"/>
    <w:rsid w:val="00680A69"/>
    <w:rsid w:val="006C2622"/>
    <w:rsid w:val="00735626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02C86"/>
    <w:rsid w:val="00D22EDA"/>
    <w:rsid w:val="00D474C4"/>
    <w:rsid w:val="00D544C7"/>
    <w:rsid w:val="00D72412"/>
    <w:rsid w:val="00D90BDA"/>
    <w:rsid w:val="00DE51BC"/>
    <w:rsid w:val="00DF215A"/>
    <w:rsid w:val="00E53EA2"/>
    <w:rsid w:val="00E66BF1"/>
    <w:rsid w:val="00E82A53"/>
    <w:rsid w:val="00EA4332"/>
    <w:rsid w:val="00F006E1"/>
    <w:rsid w:val="00F06752"/>
    <w:rsid w:val="00F47969"/>
    <w:rsid w:val="00F5261C"/>
    <w:rsid w:val="00F62C17"/>
    <w:rsid w:val="00FE586F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nok@barczihok.el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516C1-3CDD-4B8F-991D-C29B5B50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HÖK</cp:lastModifiedBy>
  <cp:revision>3</cp:revision>
  <dcterms:created xsi:type="dcterms:W3CDTF">2016-04-07T21:33:00Z</dcterms:created>
  <dcterms:modified xsi:type="dcterms:W3CDTF">2016-09-29T18:30:00Z</dcterms:modified>
</cp:coreProperties>
</file>