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C4FA" w14:textId="77777777" w:rsidR="002452FD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Pályázat </w:t>
      </w:r>
      <w:r w:rsidR="002A6FE6">
        <w:rPr>
          <w:rFonts w:ascii="Times New Roman" w:hAnsi="Times New Roman" w:cs="Times New Roman"/>
          <w:b/>
          <w:sz w:val="28"/>
        </w:rPr>
        <w:t>tanulmányi</w:t>
      </w:r>
      <w:r>
        <w:rPr>
          <w:rFonts w:ascii="Times New Roman" w:hAnsi="Times New Roman" w:cs="Times New Roman"/>
          <w:b/>
          <w:sz w:val="28"/>
        </w:rPr>
        <w:t xml:space="preserve"> bizottsági elnök </w:t>
      </w:r>
      <w:r w:rsidRPr="00836085">
        <w:rPr>
          <w:rFonts w:ascii="Times New Roman" w:hAnsi="Times New Roman" w:cs="Times New Roman"/>
          <w:b/>
          <w:sz w:val="28"/>
        </w:rPr>
        <w:t>tisztség betöltésére</w:t>
      </w:r>
    </w:p>
    <w:p w14:paraId="3FD8876F" w14:textId="77777777" w:rsidR="002452FD" w:rsidRPr="007E1293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</w:p>
    <w:p w14:paraId="70D07447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>
        <w:rPr>
          <w:rFonts w:ascii="Times New Roman" w:hAnsi="Times New Roman" w:cs="Times New Roman"/>
          <w:sz w:val="24"/>
        </w:rPr>
        <w:t>E</w:t>
      </w:r>
      <w:r w:rsidRPr="00836085">
        <w:rPr>
          <w:rFonts w:ascii="Times New Roman" w:hAnsi="Times New Roman" w:cs="Times New Roman"/>
          <w:sz w:val="24"/>
        </w:rPr>
        <w:t>lnöke pályázatot ír ki</w:t>
      </w:r>
    </w:p>
    <w:p w14:paraId="0809C886" w14:textId="77777777" w:rsidR="002452FD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 w:rsidR="002A6FE6">
        <w:rPr>
          <w:rFonts w:ascii="Times New Roman" w:hAnsi="Times New Roman" w:cs="Times New Roman"/>
          <w:sz w:val="24"/>
        </w:rPr>
        <w:t>tanulmányi</w:t>
      </w:r>
      <w:r>
        <w:rPr>
          <w:rFonts w:ascii="Times New Roman" w:hAnsi="Times New Roman" w:cs="Times New Roman"/>
          <w:sz w:val="24"/>
        </w:rPr>
        <w:t xml:space="preserve"> bizottsági elnök </w:t>
      </w:r>
      <w:r w:rsidRPr="00836085">
        <w:rPr>
          <w:rFonts w:ascii="Times New Roman" w:hAnsi="Times New Roman" w:cs="Times New Roman"/>
          <w:sz w:val="24"/>
        </w:rPr>
        <w:t>tisztség betöltésére.</w:t>
      </w:r>
    </w:p>
    <w:p w14:paraId="7A5E728D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</w:p>
    <w:p w14:paraId="145D7C11" w14:textId="77777777" w:rsidR="002452FD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 xml:space="preserve">A </w:t>
      </w:r>
      <w:r w:rsidR="002A6FE6">
        <w:rPr>
          <w:rFonts w:ascii="Times New Roman" w:hAnsi="Times New Roman" w:cs="Times New Roman"/>
          <w:b/>
          <w:sz w:val="24"/>
        </w:rPr>
        <w:t>tanulmányi bizottsági elnök</w:t>
      </w:r>
      <w:r w:rsidRPr="00836085">
        <w:rPr>
          <w:rFonts w:ascii="Times New Roman" w:hAnsi="Times New Roman" w:cs="Times New Roman"/>
          <w:b/>
          <w:sz w:val="24"/>
        </w:rPr>
        <w:t xml:space="preserve"> feladata az ELTE BGGyK HÖK Alapszabálya alapján:</w:t>
      </w:r>
    </w:p>
    <w:p w14:paraId="616D60EE" w14:textId="77777777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</w:p>
    <w:p w14:paraId="3C2C729D" w14:textId="77777777" w:rsidR="002A6FE6" w:rsidRDefault="002A6FE6" w:rsidP="002A6FE6">
      <w:pPr>
        <w:pStyle w:val="Default"/>
        <w:rPr>
          <w:b/>
          <w:bCs/>
          <w:sz w:val="23"/>
          <w:szCs w:val="23"/>
        </w:rPr>
      </w:pPr>
      <w:r w:rsidRPr="00D80F02">
        <w:rPr>
          <w:b/>
          <w:bCs/>
          <w:sz w:val="23"/>
          <w:szCs w:val="23"/>
        </w:rPr>
        <w:t xml:space="preserve">21. § A tanulmányi </w:t>
      </w:r>
      <w:r>
        <w:rPr>
          <w:b/>
          <w:bCs/>
          <w:sz w:val="23"/>
          <w:szCs w:val="23"/>
        </w:rPr>
        <w:t>bizottsági elnök</w:t>
      </w:r>
      <w:r w:rsidRPr="00D80F02">
        <w:rPr>
          <w:b/>
          <w:bCs/>
          <w:sz w:val="23"/>
          <w:szCs w:val="23"/>
        </w:rPr>
        <w:t xml:space="preserve"> </w:t>
      </w:r>
    </w:p>
    <w:p w14:paraId="1035B6F2" w14:textId="77777777" w:rsidR="002A6FE6" w:rsidRPr="00D80F02" w:rsidRDefault="002A6FE6" w:rsidP="002A6FE6">
      <w:pPr>
        <w:pStyle w:val="Default"/>
        <w:rPr>
          <w:sz w:val="23"/>
          <w:szCs w:val="23"/>
        </w:rPr>
      </w:pPr>
    </w:p>
    <w:p w14:paraId="77B82772" w14:textId="77777777" w:rsidR="002A6FE6" w:rsidRPr="00D80F02" w:rsidRDefault="002A6FE6" w:rsidP="002A6FE6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(1) Tanulmányi ügyekben képviseli az Önkormányzatot. </w:t>
      </w:r>
    </w:p>
    <w:p w14:paraId="6ECE2FD4" w14:textId="77777777" w:rsidR="002A6FE6" w:rsidRDefault="002A6FE6" w:rsidP="002A6FE6">
      <w:pPr>
        <w:pStyle w:val="Default"/>
        <w:rPr>
          <w:sz w:val="23"/>
          <w:szCs w:val="23"/>
        </w:rPr>
      </w:pPr>
    </w:p>
    <w:p w14:paraId="770DDC1C" w14:textId="74051CA0" w:rsidR="002A6FE6" w:rsidRDefault="002A6FE6" w:rsidP="002A6FE6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>(2)</w:t>
      </w:r>
      <w:r w:rsidR="003A0A3E">
        <w:rPr>
          <w:sz w:val="23"/>
          <w:szCs w:val="23"/>
        </w:rPr>
        <w:t xml:space="preserve"> </w:t>
      </w:r>
      <w:r w:rsidRPr="00D80F02">
        <w:rPr>
          <w:sz w:val="23"/>
          <w:szCs w:val="23"/>
        </w:rPr>
        <w:t>Irányítja és szervezi a kar hallgatóinak az Önkormányzat hatáskörébe tartozó tanulmányi ügyeit</w:t>
      </w:r>
      <w:r>
        <w:rPr>
          <w:sz w:val="23"/>
          <w:szCs w:val="23"/>
        </w:rPr>
        <w:t xml:space="preserve"> </w:t>
      </w:r>
      <w:r w:rsidRPr="009037C8">
        <w:rPr>
          <w:sz w:val="23"/>
          <w:szCs w:val="23"/>
        </w:rPr>
        <w:t xml:space="preserve">és a Kari Hallgatói Tanulmányi Bizottságot. </w:t>
      </w:r>
    </w:p>
    <w:p w14:paraId="69C2275D" w14:textId="77777777" w:rsidR="002A6FE6" w:rsidRPr="00D80F02" w:rsidRDefault="002A6FE6" w:rsidP="002A6FE6">
      <w:pPr>
        <w:pStyle w:val="Default"/>
        <w:rPr>
          <w:sz w:val="23"/>
          <w:szCs w:val="23"/>
        </w:rPr>
      </w:pPr>
    </w:p>
    <w:p w14:paraId="586D0B1A" w14:textId="77777777" w:rsidR="002A6FE6" w:rsidRPr="00D80F02" w:rsidRDefault="002A6FE6" w:rsidP="002A6FE6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(3) Felügyeli a tanulmányi szabályzatokban foglaltak betartását. </w:t>
      </w:r>
    </w:p>
    <w:p w14:paraId="6A4FC8FF" w14:textId="77777777" w:rsidR="002A6FE6" w:rsidRPr="00D80F02" w:rsidRDefault="002A6FE6" w:rsidP="002A6FE6">
      <w:pPr>
        <w:pStyle w:val="Default"/>
        <w:rPr>
          <w:sz w:val="23"/>
          <w:szCs w:val="23"/>
        </w:rPr>
      </w:pPr>
    </w:p>
    <w:p w14:paraId="11DED5B3" w14:textId="77777777" w:rsidR="002A6FE6" w:rsidRPr="00D80F02" w:rsidRDefault="002A6FE6" w:rsidP="002A6FE6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(4) Tisztsége alapján tagja: </w:t>
      </w:r>
    </w:p>
    <w:p w14:paraId="2CB8FF8E" w14:textId="77777777" w:rsidR="002A6FE6" w:rsidRPr="00D80F02" w:rsidRDefault="002A6FE6" w:rsidP="002A6FE6">
      <w:pPr>
        <w:pStyle w:val="Default"/>
        <w:rPr>
          <w:sz w:val="23"/>
          <w:szCs w:val="23"/>
        </w:rPr>
      </w:pPr>
    </w:p>
    <w:p w14:paraId="5030C805" w14:textId="77777777" w:rsidR="002A6FE6" w:rsidRPr="00D80F02" w:rsidRDefault="002A6FE6" w:rsidP="003A0A3E">
      <w:pPr>
        <w:pStyle w:val="Default"/>
        <w:ind w:left="708"/>
        <w:rPr>
          <w:sz w:val="23"/>
          <w:szCs w:val="23"/>
        </w:rPr>
      </w:pPr>
      <w:r w:rsidRPr="00D80F02">
        <w:rPr>
          <w:sz w:val="23"/>
          <w:szCs w:val="23"/>
        </w:rPr>
        <w:t xml:space="preserve">a) a Kari Tanácsnak, </w:t>
      </w:r>
    </w:p>
    <w:p w14:paraId="7A76550F" w14:textId="77777777" w:rsidR="002A6FE6" w:rsidRPr="00D80F02" w:rsidRDefault="002A6FE6" w:rsidP="003A0A3E">
      <w:pPr>
        <w:pStyle w:val="Default"/>
        <w:ind w:left="708"/>
        <w:rPr>
          <w:sz w:val="23"/>
          <w:szCs w:val="23"/>
        </w:rPr>
      </w:pPr>
      <w:r w:rsidRPr="00D80F02">
        <w:rPr>
          <w:sz w:val="23"/>
          <w:szCs w:val="23"/>
        </w:rPr>
        <w:t xml:space="preserve">b) a Kari Tanulmányi és Hallgatói Ügyek Bizottságának, </w:t>
      </w:r>
    </w:p>
    <w:p w14:paraId="28AA1A36" w14:textId="77777777" w:rsidR="002A6FE6" w:rsidRPr="00D80F02" w:rsidRDefault="002A6FE6" w:rsidP="003A0A3E">
      <w:pPr>
        <w:pStyle w:val="Default"/>
        <w:ind w:left="708"/>
        <w:rPr>
          <w:sz w:val="23"/>
          <w:szCs w:val="23"/>
        </w:rPr>
      </w:pPr>
      <w:r w:rsidRPr="00D80F02">
        <w:rPr>
          <w:sz w:val="23"/>
          <w:szCs w:val="23"/>
        </w:rPr>
        <w:t xml:space="preserve">c) a Kreditátviteli Albizottságnak, </w:t>
      </w:r>
    </w:p>
    <w:p w14:paraId="20BC438A" w14:textId="77777777" w:rsidR="002A6FE6" w:rsidRPr="00D80F02" w:rsidRDefault="002A6FE6" w:rsidP="003A0A3E">
      <w:pPr>
        <w:pStyle w:val="Default"/>
        <w:ind w:left="708"/>
        <w:rPr>
          <w:sz w:val="23"/>
          <w:szCs w:val="23"/>
        </w:rPr>
      </w:pPr>
      <w:r w:rsidRPr="00D80F02">
        <w:rPr>
          <w:sz w:val="23"/>
          <w:szCs w:val="23"/>
        </w:rPr>
        <w:t xml:space="preserve">d) az ELTE Hallgatói Önkormányzat Küldöttgyűlésének, </w:t>
      </w:r>
    </w:p>
    <w:p w14:paraId="1B4ACF51" w14:textId="52463A8F" w:rsidR="002A6FE6" w:rsidRPr="00ED69E7" w:rsidRDefault="002A6FE6" w:rsidP="003A0A3E">
      <w:pPr>
        <w:pStyle w:val="Default"/>
        <w:ind w:left="708"/>
        <w:rPr>
          <w:sz w:val="23"/>
          <w:szCs w:val="23"/>
        </w:rPr>
      </w:pPr>
      <w:r w:rsidRPr="00D80F02">
        <w:rPr>
          <w:sz w:val="23"/>
          <w:szCs w:val="23"/>
        </w:rPr>
        <w:t xml:space="preserve">e) az ELTE HÖK Tanulmányi Bizottságnak. </w:t>
      </w:r>
      <w:r w:rsidRPr="00ED69E7">
        <w:rPr>
          <w:sz w:val="23"/>
          <w:szCs w:val="23"/>
        </w:rPr>
        <w:t xml:space="preserve"> </w:t>
      </w:r>
    </w:p>
    <w:p w14:paraId="20001E96" w14:textId="1FBB0FB3" w:rsidR="002A6FE6" w:rsidRPr="00ED69E7" w:rsidRDefault="003A0A3E" w:rsidP="003A0A3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2A6FE6" w:rsidRPr="00ED69E7">
        <w:rPr>
          <w:rFonts w:ascii="Times New Roman" w:hAnsi="Times New Roman" w:cs="Times New Roman"/>
          <w:color w:val="000000"/>
          <w:sz w:val="23"/>
          <w:szCs w:val="23"/>
        </w:rPr>
        <w:t xml:space="preserve">) a Minőségfejlesztési Bizottságnak, </w:t>
      </w:r>
    </w:p>
    <w:p w14:paraId="3FA210E5" w14:textId="4C01D0C7" w:rsidR="002A6FE6" w:rsidRPr="00ED69E7" w:rsidRDefault="003A0A3E" w:rsidP="003A0A3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="002A6FE6" w:rsidRPr="00ED69E7">
        <w:rPr>
          <w:rFonts w:ascii="Times New Roman" w:hAnsi="Times New Roman" w:cs="Times New Roman"/>
          <w:color w:val="000000"/>
          <w:sz w:val="23"/>
          <w:szCs w:val="23"/>
        </w:rPr>
        <w:t xml:space="preserve">) a </w:t>
      </w:r>
      <w:r>
        <w:rPr>
          <w:rFonts w:ascii="Times New Roman" w:hAnsi="Times New Roman" w:cs="Times New Roman"/>
          <w:color w:val="000000"/>
          <w:sz w:val="23"/>
          <w:szCs w:val="23"/>
        </w:rPr>
        <w:t>Képzésfejlesztési Bizottságnak.</w:t>
      </w:r>
    </w:p>
    <w:p w14:paraId="476F0811" w14:textId="77777777" w:rsidR="002A6FE6" w:rsidRPr="00D80F02" w:rsidRDefault="002A6FE6" w:rsidP="003A0A3E">
      <w:pPr>
        <w:pStyle w:val="Default"/>
        <w:ind w:left="708"/>
        <w:rPr>
          <w:sz w:val="23"/>
          <w:szCs w:val="23"/>
        </w:rPr>
      </w:pPr>
    </w:p>
    <w:p w14:paraId="09955D14" w14:textId="77777777" w:rsidR="002A6FE6" w:rsidRPr="00D80F02" w:rsidRDefault="002A6FE6" w:rsidP="002A6FE6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(5) Felelős: </w:t>
      </w:r>
    </w:p>
    <w:p w14:paraId="42208721" w14:textId="77777777" w:rsidR="002A6FE6" w:rsidRPr="00D80F02" w:rsidRDefault="002A6FE6" w:rsidP="002A6FE6">
      <w:pPr>
        <w:pStyle w:val="Default"/>
        <w:rPr>
          <w:sz w:val="23"/>
          <w:szCs w:val="23"/>
        </w:rPr>
      </w:pPr>
    </w:p>
    <w:p w14:paraId="74ECE609" w14:textId="77777777" w:rsidR="002A6FE6" w:rsidRPr="00D80F02" w:rsidRDefault="002A6FE6" w:rsidP="003A0A3E">
      <w:pPr>
        <w:pStyle w:val="Default"/>
        <w:ind w:left="708"/>
        <w:rPr>
          <w:sz w:val="23"/>
          <w:szCs w:val="23"/>
        </w:rPr>
      </w:pPr>
      <w:r w:rsidRPr="00D80F02">
        <w:rPr>
          <w:sz w:val="23"/>
          <w:szCs w:val="23"/>
        </w:rPr>
        <w:t xml:space="preserve">a) a Küldöttgyűlés tanulmányi jellegű határozatainak betartásáért; </w:t>
      </w:r>
    </w:p>
    <w:p w14:paraId="3F41DA6F" w14:textId="77777777" w:rsidR="002A6FE6" w:rsidRPr="00D80F02" w:rsidRDefault="002A6FE6" w:rsidP="003A0A3E">
      <w:pPr>
        <w:pStyle w:val="Default"/>
        <w:ind w:left="708"/>
        <w:rPr>
          <w:sz w:val="23"/>
          <w:szCs w:val="23"/>
        </w:rPr>
      </w:pPr>
      <w:r w:rsidRPr="00D80F02">
        <w:rPr>
          <w:sz w:val="23"/>
          <w:szCs w:val="23"/>
        </w:rPr>
        <w:t xml:space="preserve">b) az oktatói munka hallgatói véleményezése kérdőívével kapcsolatos teendőkért; </w:t>
      </w:r>
    </w:p>
    <w:p w14:paraId="5C65B535" w14:textId="77777777" w:rsidR="002A6FE6" w:rsidRPr="00D80F02" w:rsidRDefault="002A6FE6" w:rsidP="003A0A3E">
      <w:pPr>
        <w:pStyle w:val="Default"/>
        <w:ind w:left="708"/>
        <w:rPr>
          <w:sz w:val="23"/>
          <w:szCs w:val="23"/>
        </w:rPr>
      </w:pPr>
      <w:r w:rsidRPr="00D80F02">
        <w:rPr>
          <w:sz w:val="23"/>
          <w:szCs w:val="23"/>
        </w:rPr>
        <w:t xml:space="preserve">c) a Kari Tanulmányi és Hallgatói Ügyek Bizottságban és a Kreditátviteli Albizottságban a hallgatói érdekek képviseletéért; </w:t>
      </w:r>
    </w:p>
    <w:p w14:paraId="44E586C6" w14:textId="77777777" w:rsidR="002A6FE6" w:rsidRPr="00D80F02" w:rsidRDefault="002A6FE6" w:rsidP="003A0A3E">
      <w:pPr>
        <w:pStyle w:val="Default"/>
        <w:ind w:left="708"/>
        <w:rPr>
          <w:sz w:val="23"/>
          <w:szCs w:val="23"/>
        </w:rPr>
      </w:pPr>
      <w:r w:rsidRPr="00D80F02">
        <w:rPr>
          <w:sz w:val="23"/>
          <w:szCs w:val="23"/>
        </w:rPr>
        <w:t xml:space="preserve">d) a Küldöttgyűlés és az Elnökség határozatainak képviseletéért. </w:t>
      </w:r>
    </w:p>
    <w:p w14:paraId="34702F93" w14:textId="77777777" w:rsidR="002A6FE6" w:rsidRPr="00D80F02" w:rsidRDefault="002A6FE6" w:rsidP="002A6FE6">
      <w:pPr>
        <w:pStyle w:val="Default"/>
        <w:rPr>
          <w:sz w:val="23"/>
          <w:szCs w:val="23"/>
        </w:rPr>
      </w:pPr>
    </w:p>
    <w:p w14:paraId="4EDDE57B" w14:textId="77777777" w:rsidR="002A6FE6" w:rsidRPr="00D80F02" w:rsidRDefault="002A6FE6" w:rsidP="002A6FE6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(6) Tájékoztatja és segíti a Kar hallgatóit tanulmányaikkal, illetve jogaikkal kapcsolatos ügyekben. </w:t>
      </w:r>
    </w:p>
    <w:p w14:paraId="31B979AC" w14:textId="77777777" w:rsidR="002A6FE6" w:rsidRPr="00D80F02" w:rsidRDefault="002A6FE6" w:rsidP="002A6FE6">
      <w:pPr>
        <w:pStyle w:val="Default"/>
        <w:rPr>
          <w:sz w:val="23"/>
          <w:szCs w:val="23"/>
        </w:rPr>
      </w:pPr>
    </w:p>
    <w:p w14:paraId="337D9B18" w14:textId="77777777" w:rsidR="002A6FE6" w:rsidRPr="00D80F02" w:rsidRDefault="002A6FE6" w:rsidP="002A6FE6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(7) Figyelemmel kíséri a Hallgatói Követelményrendszer változásait, a szükséges változtatásokat a megfelelő fórumokon kezdeményezi. </w:t>
      </w:r>
    </w:p>
    <w:p w14:paraId="74B3B8DD" w14:textId="77777777" w:rsidR="002A6FE6" w:rsidRPr="00D80F02" w:rsidRDefault="002A6FE6" w:rsidP="002A6FE6">
      <w:pPr>
        <w:pStyle w:val="Default"/>
        <w:rPr>
          <w:sz w:val="23"/>
          <w:szCs w:val="23"/>
        </w:rPr>
      </w:pPr>
    </w:p>
    <w:p w14:paraId="2DC7EBA0" w14:textId="77777777" w:rsidR="002A6FE6" w:rsidRPr="00D80F02" w:rsidRDefault="002A6FE6" w:rsidP="002A6FE6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(8) Gondoskodik az oktatói munka hallgatói véleményezési rendjének szabályszerű működéséről. </w:t>
      </w:r>
    </w:p>
    <w:p w14:paraId="69A71DFB" w14:textId="77777777" w:rsidR="002A6FE6" w:rsidRPr="00D80F02" w:rsidRDefault="002A6FE6" w:rsidP="002A6FE6">
      <w:pPr>
        <w:pStyle w:val="Default"/>
        <w:rPr>
          <w:sz w:val="23"/>
          <w:szCs w:val="23"/>
        </w:rPr>
      </w:pPr>
    </w:p>
    <w:p w14:paraId="4B36239D" w14:textId="77777777" w:rsidR="002A6FE6" w:rsidRPr="00D80F02" w:rsidRDefault="002A6FE6" w:rsidP="002A6FE6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lastRenderedPageBreak/>
        <w:t xml:space="preserve">(9) Kapcsolatot tart a PK Tanulmányi Főosztályával, a kari Tanulmányi Referatúrával és az oktatási ügyekért felelős dékánhelyettessel. </w:t>
      </w:r>
    </w:p>
    <w:p w14:paraId="77011A6B" w14:textId="77777777" w:rsidR="002A6FE6" w:rsidRPr="00D80F02" w:rsidRDefault="002A6FE6" w:rsidP="002A6FE6">
      <w:pPr>
        <w:pStyle w:val="Default"/>
        <w:rPr>
          <w:sz w:val="23"/>
          <w:szCs w:val="23"/>
        </w:rPr>
      </w:pPr>
    </w:p>
    <w:p w14:paraId="005F79A7" w14:textId="77777777" w:rsidR="002A6FE6" w:rsidRPr="00D80F02" w:rsidRDefault="002A6FE6" w:rsidP="002A6FE6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(10) Tanulmányi kérdésekben segíti a kari képviselők munkáját. </w:t>
      </w:r>
    </w:p>
    <w:p w14:paraId="69CABC07" w14:textId="77777777" w:rsidR="002A6FE6" w:rsidRPr="00D80F02" w:rsidRDefault="002A6FE6" w:rsidP="002A6FE6">
      <w:pPr>
        <w:pStyle w:val="Default"/>
        <w:rPr>
          <w:sz w:val="23"/>
          <w:szCs w:val="23"/>
        </w:rPr>
      </w:pPr>
    </w:p>
    <w:p w14:paraId="219C59DF" w14:textId="77777777" w:rsidR="002A6FE6" w:rsidRDefault="002A6FE6" w:rsidP="002A6FE6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(11) Folyamatosan követi a tanulmányi és oktatási kérdésekkel kapcsolatos jogszabályi változásokat, és erről tájékoztatja a Tanulmányi Bizottság – szükség esetén az Elnökség – tagjait. </w:t>
      </w:r>
    </w:p>
    <w:p w14:paraId="06309582" w14:textId="77777777" w:rsidR="002A6FE6" w:rsidRPr="00D80F02" w:rsidRDefault="002A6FE6" w:rsidP="002A6FE6">
      <w:pPr>
        <w:pStyle w:val="Default"/>
        <w:rPr>
          <w:sz w:val="23"/>
          <w:szCs w:val="23"/>
        </w:rPr>
      </w:pPr>
    </w:p>
    <w:p w14:paraId="10E4595F" w14:textId="6EA5D5F9" w:rsidR="002A6FE6" w:rsidRPr="00D80F02" w:rsidRDefault="002A6FE6" w:rsidP="002A6FE6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(12) </w:t>
      </w:r>
      <w:r w:rsidR="002557D2" w:rsidRPr="002557D2">
        <w:rPr>
          <w:sz w:val="23"/>
          <w:szCs w:val="23"/>
        </w:rPr>
        <w:t>Elnöke a Hallgatói Tanulmányi Bizottságnak</w:t>
      </w:r>
      <w:r w:rsidR="002557D2">
        <w:rPr>
          <w:sz w:val="23"/>
          <w:szCs w:val="23"/>
        </w:rPr>
        <w:t>.</w:t>
      </w:r>
    </w:p>
    <w:p w14:paraId="23454D62" w14:textId="77777777" w:rsidR="002452FD" w:rsidRDefault="002452FD" w:rsidP="002452FD">
      <w:pPr>
        <w:pStyle w:val="Default"/>
        <w:rPr>
          <w:sz w:val="23"/>
          <w:szCs w:val="23"/>
        </w:rPr>
      </w:pPr>
    </w:p>
    <w:p w14:paraId="34B66119" w14:textId="77777777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 pályázás menete:</w:t>
      </w:r>
    </w:p>
    <w:p w14:paraId="53B7D446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</w:p>
    <w:p w14:paraId="4E575340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 </w:t>
      </w:r>
      <w:r w:rsidR="002A6FE6">
        <w:rPr>
          <w:rFonts w:ascii="Times New Roman" w:hAnsi="Times New Roman" w:cs="Times New Roman"/>
          <w:sz w:val="24"/>
        </w:rPr>
        <w:t>tanulmányi</w:t>
      </w:r>
      <w:r>
        <w:rPr>
          <w:rFonts w:ascii="Times New Roman" w:hAnsi="Times New Roman" w:cs="Times New Roman"/>
          <w:sz w:val="24"/>
        </w:rPr>
        <w:t xml:space="preserve"> bizottsági elnök tisztségre</w:t>
      </w:r>
      <w:r w:rsidRPr="00836085">
        <w:rPr>
          <w:rFonts w:ascii="Times New Roman" w:hAnsi="Times New Roman" w:cs="Times New Roman"/>
          <w:sz w:val="24"/>
        </w:rPr>
        <w:t xml:space="preserve"> az Önkormányzat bármely tagja (minden, a Karral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jogviszonyban álló hallgató) pályázhat.</w:t>
      </w:r>
    </w:p>
    <w:p w14:paraId="0721A594" w14:textId="77777777" w:rsidR="002452FD" w:rsidRPr="00EE62AC" w:rsidRDefault="002452FD" w:rsidP="002452FD">
      <w:pPr>
        <w:rPr>
          <w:rFonts w:ascii="Times New Roman" w:hAnsi="Times New Roman" w:cs="Times New Roman"/>
          <w:sz w:val="24"/>
          <w:u w:val="single"/>
        </w:rPr>
      </w:pPr>
      <w:r w:rsidRPr="00EE62AC">
        <w:rPr>
          <w:rFonts w:ascii="Times New Roman" w:hAnsi="Times New Roman" w:cs="Times New Roman"/>
          <w:sz w:val="24"/>
          <w:u w:val="single"/>
        </w:rPr>
        <w:t>Az érvényes pályázatnak tartalmaznia kell:</w:t>
      </w:r>
    </w:p>
    <w:p w14:paraId="30D9E4C0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a) a jelölt nevét, szakját és a Karon folytatott tanulmányának kezdeti évét,</w:t>
      </w:r>
    </w:p>
    <w:p w14:paraId="32296641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b) a jelölt bemutatkozását,</w:t>
      </w:r>
    </w:p>
    <w:p w14:paraId="7944908B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c) a jelölt programját.</w:t>
      </w:r>
    </w:p>
    <w:p w14:paraId="3615D850" w14:textId="77777777" w:rsidR="003A0A3E" w:rsidRDefault="003A0A3E" w:rsidP="003A0A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pályázatot elektronikus formában az </w:t>
      </w:r>
      <w:hyperlink r:id="rId6" w:history="1">
        <w:r>
          <w:rPr>
            <w:rStyle w:val="Hiperhivatkozs"/>
            <w:rFonts w:ascii="Times New Roman" w:hAnsi="Times New Roman" w:cs="Times New Roman"/>
            <w:sz w:val="24"/>
          </w:rPr>
          <w:t>eb@barczihok.elte.hu</w:t>
        </w:r>
      </w:hyperlink>
      <w:r>
        <w:rPr>
          <w:rFonts w:ascii="Times New Roman" w:hAnsi="Times New Roman" w:cs="Times New Roman"/>
          <w:sz w:val="24"/>
        </w:rPr>
        <w:t xml:space="preserve"> és az </w:t>
      </w:r>
      <w:hyperlink r:id="rId7" w:history="1">
        <w:r>
          <w:rPr>
            <w:rStyle w:val="Hiperhivatkozs"/>
            <w:rFonts w:ascii="Times New Roman" w:hAnsi="Times New Roman" w:cs="Times New Roman"/>
            <w:sz w:val="24"/>
          </w:rPr>
          <w:t>elnok@barczihok.elte.hu</w:t>
        </w:r>
      </w:hyperlink>
      <w:r>
        <w:rPr>
          <w:rFonts w:ascii="Times New Roman" w:hAnsi="Times New Roman" w:cs="Times New Roman"/>
          <w:sz w:val="24"/>
        </w:rPr>
        <w:t xml:space="preserve">  email címen kell benyújtani.</w:t>
      </w:r>
    </w:p>
    <w:p w14:paraId="7F185797" w14:textId="77777777" w:rsidR="003A0A3E" w:rsidRDefault="003A0A3E" w:rsidP="003A0A3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Pályázási időszak: 2021. 11. 21-től-2021. 11. 28-ig</w:t>
      </w:r>
    </w:p>
    <w:p w14:paraId="63E53696" w14:textId="77777777" w:rsidR="003A0A3E" w:rsidRDefault="003A0A3E" w:rsidP="003A0A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beérkező pályázatokról a Küldöttgyűlés dönt.</w:t>
      </w:r>
    </w:p>
    <w:p w14:paraId="6B6C06B6" w14:textId="77777777" w:rsidR="003A0A3E" w:rsidRDefault="003A0A3E" w:rsidP="003A0A3E">
      <w:pPr>
        <w:rPr>
          <w:rFonts w:ascii="Times New Roman" w:hAnsi="Times New Roman" w:cs="Times New Roman"/>
          <w:sz w:val="24"/>
        </w:rPr>
      </w:pPr>
    </w:p>
    <w:p w14:paraId="2A4A5560" w14:textId="77777777" w:rsidR="003A0A3E" w:rsidRDefault="003A0A3E" w:rsidP="003A0A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2021. 11. 21.</w:t>
      </w:r>
    </w:p>
    <w:p w14:paraId="00BA1507" w14:textId="77777777" w:rsidR="003A0A3E" w:rsidRDefault="003A0A3E" w:rsidP="003A0A3E">
      <w:pPr>
        <w:jc w:val="right"/>
        <w:rPr>
          <w:rFonts w:ascii="Times New Roman" w:hAnsi="Times New Roman" w:cs="Times New Roman"/>
          <w:sz w:val="24"/>
        </w:rPr>
      </w:pPr>
    </w:p>
    <w:p w14:paraId="7DC55627" w14:textId="77777777" w:rsidR="003A0A3E" w:rsidRDefault="003A0A3E" w:rsidP="003A0A3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Horváth Sára Tekla s.k.</w:t>
      </w:r>
    </w:p>
    <w:p w14:paraId="1687013F" w14:textId="77777777" w:rsidR="003A0A3E" w:rsidRDefault="003A0A3E" w:rsidP="003A0A3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ELTE BGGyK HÖK</w:t>
      </w:r>
    </w:p>
    <w:p w14:paraId="54477C44" w14:textId="77777777" w:rsidR="003A0A3E" w:rsidRDefault="003A0A3E" w:rsidP="003A0A3E">
      <w:pPr>
        <w:ind w:left="6372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Elnök</w:t>
      </w:r>
    </w:p>
    <w:p w14:paraId="645FD299" w14:textId="1B7B1E0D" w:rsidR="00A56298" w:rsidRDefault="007D5D36"/>
    <w:sectPr w:rsidR="00A562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B0D9" w14:textId="77777777" w:rsidR="007D5D36" w:rsidRDefault="007D5D36">
      <w:pPr>
        <w:spacing w:after="0" w:line="240" w:lineRule="auto"/>
      </w:pPr>
      <w:r>
        <w:separator/>
      </w:r>
    </w:p>
  </w:endnote>
  <w:endnote w:type="continuationSeparator" w:id="0">
    <w:p w14:paraId="6122F549" w14:textId="77777777" w:rsidR="007D5D36" w:rsidRDefault="007D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A8242D" w:rsidRPr="00B71D59" w14:paraId="4A5706DC" w14:textId="77777777" w:rsidTr="004C3FE1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C29F32A" w14:textId="77777777" w:rsidR="00A8242D" w:rsidRDefault="007D5D36" w:rsidP="00A824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14:paraId="10624789" w14:textId="77777777" w:rsidR="00A8242D" w:rsidRPr="00B71D59" w:rsidRDefault="002A6FE6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Ecseri út. 3. A/61 • Telefon: +36 1/ 358-5581 •E-mail: </w:t>
          </w:r>
          <w:hyperlink r:id="rId1" w:history="1">
            <w:r w:rsidRPr="00B71D59">
              <w:rPr>
                <w:rFonts w:ascii="Times New Roman" w:eastAsia="Times New Roman" w:hAnsi="Times New Roman" w:cs="Times New Roman"/>
                <w:color w:val="0000FF"/>
                <w:spacing w:val="16"/>
                <w:sz w:val="16"/>
                <w:u w:val="single"/>
                <w:lang w:eastAsia="hu-HU"/>
              </w:rPr>
              <w:t>eb@barczihok.elte.hu</w:t>
            </w:r>
          </w:hyperlink>
        </w:p>
        <w:p w14:paraId="255F0BDE" w14:textId="77777777" w:rsidR="00A8242D" w:rsidRPr="00B71D59" w:rsidRDefault="002A6FE6" w:rsidP="00A8242D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14:paraId="07AEFD24" w14:textId="77777777" w:rsidR="00A8242D" w:rsidRDefault="007D5D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703C" w14:textId="77777777" w:rsidR="007D5D36" w:rsidRDefault="007D5D36">
      <w:pPr>
        <w:spacing w:after="0" w:line="240" w:lineRule="auto"/>
      </w:pPr>
      <w:r>
        <w:separator/>
      </w:r>
    </w:p>
  </w:footnote>
  <w:footnote w:type="continuationSeparator" w:id="0">
    <w:p w14:paraId="6691B9CB" w14:textId="77777777" w:rsidR="007D5D36" w:rsidRDefault="007D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8242D" w:rsidRPr="00B71D59" w14:paraId="506AB4FF" w14:textId="77777777" w:rsidTr="004C3FE1">
      <w:tc>
        <w:tcPr>
          <w:tcW w:w="1418" w:type="dxa"/>
          <w:shd w:val="clear" w:color="auto" w:fill="auto"/>
          <w:vAlign w:val="center"/>
        </w:tcPr>
        <w:p w14:paraId="472B0D52" w14:textId="77777777" w:rsidR="00A8242D" w:rsidRPr="00B71D59" w:rsidRDefault="002A6FE6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32B29B50" wp14:editId="08FD1FFC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59AAE026" w14:textId="77777777" w:rsidR="00A8242D" w:rsidRPr="00B71D59" w:rsidRDefault="002A6FE6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71C0CACE" wp14:editId="0C312CE3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0B65F816" w14:textId="77777777" w:rsidR="00A8242D" w:rsidRPr="00B71D59" w:rsidRDefault="002A6FE6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14:paraId="61EB1525" w14:textId="77777777" w:rsidR="00A8242D" w:rsidRPr="00B71D59" w:rsidRDefault="002A6FE6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14:paraId="12970C47" w14:textId="77777777" w:rsidR="00A8242D" w:rsidRPr="00B71D59" w:rsidRDefault="002A6FE6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14:paraId="47BEBF7B" w14:textId="77777777" w:rsidR="00A8242D" w:rsidRPr="00B71D59" w:rsidRDefault="002A6FE6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14:paraId="7BC4BAA8" w14:textId="77777777" w:rsidR="00A8242D" w:rsidRPr="00B71D59" w:rsidRDefault="002A6FE6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4539AB3A" w14:textId="77777777" w:rsidR="00A8242D" w:rsidRPr="00B71D59" w:rsidRDefault="002A6FE6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5593B13E" wp14:editId="1E037AE1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AE8E2E" w14:textId="77777777" w:rsidR="00A8242D" w:rsidRPr="00A8242D" w:rsidRDefault="007D5D36" w:rsidP="00A824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D"/>
    <w:rsid w:val="001B0489"/>
    <w:rsid w:val="002452FD"/>
    <w:rsid w:val="002557D2"/>
    <w:rsid w:val="002A6FE6"/>
    <w:rsid w:val="00382033"/>
    <w:rsid w:val="003A0A3E"/>
    <w:rsid w:val="00671B31"/>
    <w:rsid w:val="007D5D36"/>
    <w:rsid w:val="007E31D1"/>
    <w:rsid w:val="00912FF6"/>
    <w:rsid w:val="00BC229A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C003"/>
  <w15:chartTrackingRefBased/>
  <w15:docId w15:val="{0357FB17-EFD7-45D7-983C-4641C1D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FD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2FD"/>
  </w:style>
  <w:style w:type="paragraph" w:styleId="llb">
    <w:name w:val="footer"/>
    <w:basedOn w:val="Norml"/>
    <w:link w:val="llb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2FD"/>
  </w:style>
  <w:style w:type="character" w:styleId="Hiperhivatkozs">
    <w:name w:val="Hyperlink"/>
    <w:basedOn w:val="Bekezdsalapbettpusa"/>
    <w:uiPriority w:val="99"/>
    <w:unhideWhenUsed/>
    <w:rsid w:val="002452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nok@barczi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barcziho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gaborvincze@sulid.hu</cp:lastModifiedBy>
  <cp:revision>6</cp:revision>
  <dcterms:created xsi:type="dcterms:W3CDTF">2020-10-13T08:56:00Z</dcterms:created>
  <dcterms:modified xsi:type="dcterms:W3CDTF">2021-11-21T10:15:00Z</dcterms:modified>
</cp:coreProperties>
</file>